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CC" w:rsidRPr="005A12CC" w:rsidRDefault="005A12CC" w:rsidP="005A12CC">
      <w:pPr>
        <w:rPr>
          <w:rFonts w:ascii="Times New Roman" w:hAnsi="Times New Roman" w:cs="Times New Roman"/>
          <w:b/>
          <w:sz w:val="24"/>
          <w:szCs w:val="24"/>
        </w:rPr>
      </w:pPr>
      <w:r w:rsidRPr="005A12CC">
        <w:rPr>
          <w:rFonts w:ascii="Times New Roman" w:hAnsi="Times New Roman" w:cs="Times New Roman"/>
          <w:b/>
          <w:sz w:val="24"/>
          <w:szCs w:val="24"/>
        </w:rPr>
        <w:t>МУНИЦИПАЛЬНОЕ КАЗЁННОЕ ОБЩЕОБРАЗОВАТЕЛЬНОЕ УЧРЕЖДЕНИЕ</w:t>
      </w:r>
    </w:p>
    <w:p w:rsidR="005A12CC" w:rsidRPr="005A12CC" w:rsidRDefault="005A12CC" w:rsidP="005A12CC">
      <w:pPr>
        <w:rPr>
          <w:rFonts w:ascii="Times New Roman" w:hAnsi="Times New Roman" w:cs="Times New Roman"/>
          <w:b/>
          <w:sz w:val="24"/>
          <w:szCs w:val="24"/>
        </w:rPr>
      </w:pPr>
      <w:r w:rsidRPr="005A12CC">
        <w:rPr>
          <w:rFonts w:ascii="Times New Roman" w:hAnsi="Times New Roman" w:cs="Times New Roman"/>
          <w:b/>
          <w:sz w:val="24"/>
          <w:szCs w:val="24"/>
        </w:rPr>
        <w:t>ОЛЕНИНСКАЯ СРЕДНЯЯ ОБЩЕОБРАЗОВАТЕЛЬНАЯ ШКОЛА</w:t>
      </w:r>
    </w:p>
    <w:p w:rsidR="005A12CC" w:rsidRDefault="005A12CC" w:rsidP="005A12CC"/>
    <w:p w:rsidR="005A12CC" w:rsidRDefault="005A12CC" w:rsidP="005A12CC">
      <w:pPr>
        <w:jc w:val="center"/>
      </w:pPr>
    </w:p>
    <w:p w:rsidR="005A12CC" w:rsidRDefault="005A12CC" w:rsidP="005A12CC">
      <w:pPr>
        <w:jc w:val="center"/>
      </w:pPr>
    </w:p>
    <w:p w:rsidR="005A12CC" w:rsidRDefault="005A12CC" w:rsidP="005A12CC">
      <w:pPr>
        <w:jc w:val="center"/>
      </w:pPr>
    </w:p>
    <w:p w:rsidR="005A12CC" w:rsidRDefault="005A12CC" w:rsidP="005A12CC">
      <w:pPr>
        <w:jc w:val="center"/>
      </w:pPr>
    </w:p>
    <w:p w:rsidR="005A12CC" w:rsidRDefault="005A12CC" w:rsidP="005A12CC">
      <w:pPr>
        <w:jc w:val="center"/>
      </w:pPr>
    </w:p>
    <w:p w:rsidR="005A12CC" w:rsidRDefault="005A12CC" w:rsidP="005A12CC">
      <w:pPr>
        <w:jc w:val="center"/>
      </w:pPr>
    </w:p>
    <w:p w:rsidR="005A12CC" w:rsidRDefault="005A12CC" w:rsidP="005A12CC">
      <w:pPr>
        <w:jc w:val="center"/>
      </w:pPr>
    </w:p>
    <w:p w:rsidR="005A12CC" w:rsidRDefault="005A12CC" w:rsidP="005A12CC">
      <w:pPr>
        <w:jc w:val="center"/>
      </w:pPr>
    </w:p>
    <w:p w:rsidR="005A12CC" w:rsidRPr="00915A1F" w:rsidRDefault="005A12CC" w:rsidP="005A12CC">
      <w:pPr>
        <w:jc w:val="center"/>
        <w:rPr>
          <w:rFonts w:ascii="Times New Roman" w:hAnsi="Times New Roman" w:cs="Times New Roman"/>
          <w:b/>
          <w:sz w:val="32"/>
          <w:szCs w:val="32"/>
        </w:rPr>
      </w:pPr>
      <w:r w:rsidRPr="00915A1F">
        <w:rPr>
          <w:rFonts w:ascii="Times New Roman" w:hAnsi="Times New Roman" w:cs="Times New Roman"/>
          <w:b/>
          <w:sz w:val="32"/>
          <w:szCs w:val="32"/>
        </w:rPr>
        <w:t xml:space="preserve"> План – </w:t>
      </w:r>
      <w:proofErr w:type="spellStart"/>
      <w:r w:rsidRPr="00915A1F">
        <w:rPr>
          <w:rFonts w:ascii="Times New Roman" w:hAnsi="Times New Roman" w:cs="Times New Roman"/>
          <w:b/>
          <w:sz w:val="32"/>
          <w:szCs w:val="32"/>
        </w:rPr>
        <w:t>конспенкт</w:t>
      </w:r>
      <w:proofErr w:type="spellEnd"/>
    </w:p>
    <w:p w:rsidR="005A12CC" w:rsidRPr="00915A1F" w:rsidRDefault="005A12CC" w:rsidP="005A12CC">
      <w:pPr>
        <w:jc w:val="center"/>
        <w:rPr>
          <w:rFonts w:ascii="Times New Roman" w:hAnsi="Times New Roman" w:cs="Times New Roman"/>
          <w:sz w:val="32"/>
          <w:szCs w:val="32"/>
        </w:rPr>
      </w:pPr>
      <w:r>
        <w:rPr>
          <w:rFonts w:ascii="Times New Roman" w:hAnsi="Times New Roman" w:cs="Times New Roman"/>
          <w:b/>
          <w:sz w:val="32"/>
          <w:szCs w:val="32"/>
        </w:rPr>
        <w:t>занятий</w:t>
      </w:r>
    </w:p>
    <w:p w:rsidR="005A12CC" w:rsidRPr="00006D5B" w:rsidRDefault="005A12CC" w:rsidP="005A12CC">
      <w:pPr>
        <w:jc w:val="center"/>
        <w:rPr>
          <w:sz w:val="28"/>
          <w:szCs w:val="28"/>
        </w:rPr>
      </w:pPr>
    </w:p>
    <w:p w:rsidR="005A12CC" w:rsidRDefault="005A12CC" w:rsidP="005A12CC">
      <w:pPr>
        <w:rPr>
          <w:sz w:val="28"/>
          <w:szCs w:val="28"/>
        </w:rPr>
      </w:pPr>
      <w:r w:rsidRPr="00006D5B">
        <w:rPr>
          <w:sz w:val="28"/>
          <w:szCs w:val="28"/>
        </w:rPr>
        <w:t xml:space="preserve">                                                    </w:t>
      </w:r>
    </w:p>
    <w:p w:rsidR="005A12CC" w:rsidRPr="00915A1F" w:rsidRDefault="005A12CC" w:rsidP="005A12CC">
      <w:pPr>
        <w:jc w:val="center"/>
        <w:rPr>
          <w:rFonts w:ascii="Times New Roman" w:hAnsi="Times New Roman" w:cs="Times New Roman"/>
          <w:b/>
          <w:sz w:val="28"/>
          <w:szCs w:val="28"/>
        </w:rPr>
      </w:pPr>
      <w:proofErr w:type="gramStart"/>
      <w:r w:rsidRPr="00915A1F">
        <w:rPr>
          <w:rFonts w:ascii="Times New Roman" w:hAnsi="Times New Roman" w:cs="Times New Roman"/>
          <w:b/>
          <w:sz w:val="28"/>
          <w:szCs w:val="28"/>
        </w:rPr>
        <w:t>п</w:t>
      </w:r>
      <w:r w:rsidR="00DB1D3E">
        <w:rPr>
          <w:rFonts w:ascii="Times New Roman" w:hAnsi="Times New Roman" w:cs="Times New Roman"/>
          <w:b/>
          <w:sz w:val="28"/>
          <w:szCs w:val="28"/>
        </w:rPr>
        <w:t>редмет</w:t>
      </w:r>
      <w:proofErr w:type="gramEnd"/>
      <w:r w:rsidRPr="00915A1F">
        <w:rPr>
          <w:rFonts w:ascii="Times New Roman" w:hAnsi="Times New Roman" w:cs="Times New Roman"/>
          <w:b/>
          <w:sz w:val="28"/>
          <w:szCs w:val="28"/>
        </w:rPr>
        <w:t>: «</w:t>
      </w:r>
      <w:r w:rsidR="00DB1D3E">
        <w:rPr>
          <w:rFonts w:ascii="Times New Roman" w:hAnsi="Times New Roman" w:cs="Times New Roman"/>
          <w:b/>
          <w:sz w:val="28"/>
          <w:szCs w:val="28"/>
        </w:rPr>
        <w:t>Технология</w:t>
      </w:r>
      <w:r w:rsidRPr="00915A1F">
        <w:rPr>
          <w:rFonts w:ascii="Times New Roman" w:hAnsi="Times New Roman" w:cs="Times New Roman"/>
          <w:b/>
          <w:sz w:val="28"/>
          <w:szCs w:val="28"/>
        </w:rPr>
        <w:t xml:space="preserve">» </w:t>
      </w:r>
    </w:p>
    <w:p w:rsidR="005A12CC" w:rsidRPr="00915A1F" w:rsidRDefault="005A12CC" w:rsidP="005A12CC">
      <w:pPr>
        <w:ind w:left="720"/>
        <w:rPr>
          <w:rFonts w:ascii="Times New Roman" w:hAnsi="Times New Roman" w:cs="Times New Roman"/>
          <w:b/>
          <w:sz w:val="28"/>
          <w:szCs w:val="28"/>
        </w:rPr>
      </w:pPr>
      <w:r w:rsidRPr="00915A1F">
        <w:rPr>
          <w:rFonts w:ascii="Times New Roman" w:hAnsi="Times New Roman" w:cs="Times New Roman"/>
          <w:b/>
          <w:sz w:val="28"/>
          <w:szCs w:val="28"/>
        </w:rPr>
        <w:t xml:space="preserve">                  </w:t>
      </w:r>
      <w:r>
        <w:rPr>
          <w:b/>
          <w:sz w:val="28"/>
          <w:szCs w:val="28"/>
        </w:rPr>
        <w:t xml:space="preserve">                     </w:t>
      </w:r>
      <w:r w:rsidRPr="00915A1F">
        <w:rPr>
          <w:rFonts w:ascii="Times New Roman" w:hAnsi="Times New Roman" w:cs="Times New Roman"/>
          <w:b/>
          <w:sz w:val="28"/>
          <w:szCs w:val="28"/>
        </w:rPr>
        <w:t xml:space="preserve">    </w:t>
      </w:r>
      <w:proofErr w:type="gramStart"/>
      <w:r>
        <w:rPr>
          <w:b/>
          <w:sz w:val="28"/>
          <w:szCs w:val="28"/>
        </w:rPr>
        <w:t>(</w:t>
      </w:r>
      <w:r w:rsidRPr="00915A1F">
        <w:rPr>
          <w:rFonts w:ascii="Times New Roman" w:hAnsi="Times New Roman" w:cs="Times New Roman"/>
          <w:b/>
          <w:sz w:val="28"/>
          <w:szCs w:val="28"/>
        </w:rPr>
        <w:t xml:space="preserve"> для</w:t>
      </w:r>
      <w:proofErr w:type="gramEnd"/>
      <w:r w:rsidRPr="00915A1F">
        <w:rPr>
          <w:rFonts w:ascii="Times New Roman" w:hAnsi="Times New Roman" w:cs="Times New Roman"/>
          <w:b/>
          <w:sz w:val="28"/>
          <w:szCs w:val="28"/>
        </w:rPr>
        <w:t xml:space="preserve">  1</w:t>
      </w:r>
      <w:r w:rsidR="00DB1D3E">
        <w:rPr>
          <w:rFonts w:ascii="Times New Roman" w:hAnsi="Times New Roman" w:cs="Times New Roman"/>
          <w:b/>
          <w:sz w:val="28"/>
          <w:szCs w:val="28"/>
        </w:rPr>
        <w:t>0</w:t>
      </w:r>
      <w:r>
        <w:rPr>
          <w:b/>
          <w:sz w:val="28"/>
          <w:szCs w:val="28"/>
        </w:rPr>
        <w:t>а</w:t>
      </w:r>
      <w:r w:rsidRPr="00915A1F">
        <w:rPr>
          <w:rFonts w:ascii="Times New Roman" w:hAnsi="Times New Roman" w:cs="Times New Roman"/>
          <w:b/>
          <w:sz w:val="28"/>
          <w:szCs w:val="28"/>
        </w:rPr>
        <w:t xml:space="preserve">  класса </w:t>
      </w:r>
      <w:r>
        <w:rPr>
          <w:b/>
          <w:sz w:val="28"/>
          <w:szCs w:val="28"/>
        </w:rPr>
        <w:t>)</w:t>
      </w:r>
    </w:p>
    <w:p w:rsidR="005A12CC" w:rsidRPr="00006D5B" w:rsidRDefault="005A12CC" w:rsidP="005A12CC">
      <w:pPr>
        <w:rPr>
          <w:sz w:val="28"/>
          <w:szCs w:val="28"/>
        </w:rPr>
      </w:pPr>
      <w:r w:rsidRPr="00006D5B">
        <w:rPr>
          <w:sz w:val="28"/>
          <w:szCs w:val="28"/>
        </w:rPr>
        <w:t xml:space="preserve">                                               </w:t>
      </w:r>
    </w:p>
    <w:p w:rsidR="005A12CC" w:rsidRPr="00612068" w:rsidRDefault="005A12CC" w:rsidP="005A12CC">
      <w:pPr>
        <w:ind w:left="720"/>
      </w:pPr>
      <w:r w:rsidRPr="00612068">
        <w:t xml:space="preserve">  </w:t>
      </w:r>
    </w:p>
    <w:p w:rsidR="005A12CC" w:rsidRDefault="005A12CC" w:rsidP="005A12CC">
      <w:pPr>
        <w:ind w:left="720"/>
      </w:pPr>
      <w:r>
        <w:t> </w:t>
      </w:r>
    </w:p>
    <w:p w:rsidR="005A12CC" w:rsidRDefault="005A12CC" w:rsidP="005A12CC">
      <w:pPr>
        <w:ind w:left="720"/>
      </w:pPr>
    </w:p>
    <w:p w:rsidR="005A12CC" w:rsidRDefault="005A12CC" w:rsidP="005A12CC">
      <w:r>
        <w:t xml:space="preserve">                                                                                                                              </w:t>
      </w:r>
      <w:proofErr w:type="gramStart"/>
      <w:r>
        <w:t>Составитель  Н.М.</w:t>
      </w:r>
      <w:proofErr w:type="gramEnd"/>
      <w:r>
        <w:t xml:space="preserve"> Нилов, </w:t>
      </w:r>
    </w:p>
    <w:p w:rsidR="005A12CC" w:rsidRDefault="005A12CC" w:rsidP="005A12CC">
      <w:pPr>
        <w:ind w:left="720"/>
      </w:pPr>
      <w:r>
        <w:t xml:space="preserve">                                                                                                                </w:t>
      </w:r>
      <w:proofErr w:type="gramStart"/>
      <w:r>
        <w:t>учитель</w:t>
      </w:r>
      <w:proofErr w:type="gramEnd"/>
      <w:r>
        <w:t xml:space="preserve"> технологии</w:t>
      </w:r>
    </w:p>
    <w:p w:rsidR="005A12CC" w:rsidRPr="00612068" w:rsidRDefault="005A12CC" w:rsidP="005A12CC">
      <w:pPr>
        <w:ind w:left="720"/>
      </w:pPr>
    </w:p>
    <w:p w:rsidR="005A12CC" w:rsidRDefault="005A12CC" w:rsidP="005A12CC">
      <w:pPr>
        <w:ind w:left="720"/>
      </w:pPr>
      <w:r>
        <w:t xml:space="preserve">                                                                               </w:t>
      </w:r>
    </w:p>
    <w:p w:rsidR="005A12CC" w:rsidRDefault="005A12CC" w:rsidP="005A12CC">
      <w:pPr>
        <w:jc w:val="center"/>
        <w:rPr>
          <w:b/>
        </w:rPr>
      </w:pPr>
    </w:p>
    <w:p w:rsidR="005A12CC" w:rsidRDefault="005A12CC" w:rsidP="005A12CC">
      <w:pPr>
        <w:jc w:val="center"/>
        <w:rPr>
          <w:b/>
        </w:rPr>
      </w:pPr>
    </w:p>
    <w:p w:rsidR="005A12CC" w:rsidRDefault="005A12CC" w:rsidP="005A12CC">
      <w:pPr>
        <w:jc w:val="center"/>
        <w:rPr>
          <w:b/>
        </w:rPr>
      </w:pPr>
    </w:p>
    <w:p w:rsidR="005A12CC" w:rsidRPr="00663630" w:rsidRDefault="005A12CC" w:rsidP="005A12CC">
      <w:pPr>
        <w:jc w:val="center"/>
        <w:rPr>
          <w:b/>
        </w:rPr>
      </w:pPr>
      <w:r w:rsidRPr="00663630">
        <w:rPr>
          <w:b/>
        </w:rPr>
        <w:t>Оленино,</w:t>
      </w:r>
    </w:p>
    <w:p w:rsidR="005A12CC" w:rsidRPr="00A0674C" w:rsidRDefault="005A12CC" w:rsidP="00A0674C">
      <w:pPr>
        <w:jc w:val="center"/>
        <w:rPr>
          <w:b/>
        </w:rPr>
      </w:pPr>
      <w:r>
        <w:rPr>
          <w:b/>
        </w:rPr>
        <w:t>20</w:t>
      </w:r>
      <w:r w:rsidR="00DB1D3E">
        <w:rPr>
          <w:b/>
        </w:rPr>
        <w:t>20</w:t>
      </w:r>
    </w:p>
    <w:p w:rsidR="00A0674C" w:rsidRPr="00EA31D0" w:rsidRDefault="00DB1D3E" w:rsidP="00A0674C">
      <w:pPr>
        <w:jc w:val="center"/>
        <w:rPr>
          <w:b/>
          <w:sz w:val="16"/>
          <w:szCs w:val="16"/>
        </w:rPr>
      </w:pPr>
      <w:r>
        <w:rPr>
          <w:rFonts w:ascii="Times New Roman" w:hAnsi="Times New Roman" w:cs="Times New Roman"/>
          <w:b/>
          <w:sz w:val="28"/>
          <w:szCs w:val="28"/>
        </w:rPr>
        <w:t xml:space="preserve"> </w:t>
      </w:r>
    </w:p>
    <w:p w:rsidR="00A0674C" w:rsidRDefault="00A0674C" w:rsidP="00A0674C">
      <w:pPr>
        <w:spacing w:line="360" w:lineRule="auto"/>
        <w:jc w:val="both"/>
        <w:rPr>
          <w:rFonts w:ascii="Times New Roman" w:hAnsi="Times New Roman" w:cs="Times New Roman"/>
          <w:b/>
        </w:rPr>
      </w:pPr>
    </w:p>
    <w:p w:rsidR="00A0674C" w:rsidRPr="00EA31D0" w:rsidRDefault="00A0674C" w:rsidP="00A0674C">
      <w:pPr>
        <w:spacing w:line="360" w:lineRule="auto"/>
        <w:jc w:val="both"/>
        <w:rPr>
          <w:rFonts w:ascii="Times New Roman" w:hAnsi="Times New Roman" w:cs="Times New Roman"/>
        </w:rPr>
      </w:pPr>
      <w:r w:rsidRPr="00EA31D0">
        <w:rPr>
          <w:rFonts w:ascii="Times New Roman" w:hAnsi="Times New Roman" w:cs="Times New Roman"/>
          <w:b/>
        </w:rPr>
        <w:t xml:space="preserve">Предмет: </w:t>
      </w:r>
      <w:r>
        <w:rPr>
          <w:rFonts w:ascii="Times New Roman" w:hAnsi="Times New Roman" w:cs="Times New Roman"/>
          <w:b/>
        </w:rPr>
        <w:t>«</w:t>
      </w:r>
      <w:r w:rsidR="00DB1D3E">
        <w:rPr>
          <w:rFonts w:ascii="Times New Roman" w:hAnsi="Times New Roman" w:cs="Times New Roman"/>
          <w:b/>
        </w:rPr>
        <w:t>Технология</w:t>
      </w:r>
      <w:r>
        <w:rPr>
          <w:rFonts w:ascii="Times New Roman" w:hAnsi="Times New Roman" w:cs="Times New Roman"/>
          <w:b/>
        </w:rPr>
        <w:t>»</w:t>
      </w:r>
    </w:p>
    <w:p w:rsidR="00A0674C" w:rsidRDefault="00A0674C" w:rsidP="00A0674C">
      <w:pPr>
        <w:spacing w:line="360" w:lineRule="auto"/>
        <w:rPr>
          <w:rFonts w:ascii="Times New Roman" w:eastAsia="Times New Roman" w:hAnsi="Times New Roman" w:cs="Times New Roman"/>
          <w:b/>
        </w:rPr>
      </w:pPr>
      <w:r w:rsidRPr="00EA31D0">
        <w:rPr>
          <w:rFonts w:ascii="Times New Roman" w:eastAsia="Times New Roman" w:hAnsi="Times New Roman" w:cs="Times New Roman"/>
          <w:b/>
        </w:rPr>
        <w:t xml:space="preserve">Дата проведения: </w:t>
      </w:r>
    </w:p>
    <w:p w:rsidR="00A0674C" w:rsidRDefault="00A0674C" w:rsidP="00A0674C">
      <w:pPr>
        <w:spacing w:line="360" w:lineRule="auto"/>
        <w:rPr>
          <w:rFonts w:ascii="Times New Roman" w:eastAsia="Times New Roman" w:hAnsi="Times New Roman" w:cs="Times New Roman"/>
          <w:b/>
        </w:rPr>
      </w:pPr>
      <w:r w:rsidRPr="00EA31D0">
        <w:rPr>
          <w:rFonts w:ascii="Times New Roman" w:eastAsia="Times New Roman" w:hAnsi="Times New Roman" w:cs="Times New Roman"/>
          <w:b/>
        </w:rPr>
        <w:t xml:space="preserve">Класс: </w:t>
      </w:r>
      <w:r w:rsidR="00DB1D3E">
        <w:rPr>
          <w:rFonts w:ascii="Times New Roman" w:eastAsia="Times New Roman" w:hAnsi="Times New Roman" w:cs="Times New Roman"/>
          <w:b/>
        </w:rPr>
        <w:t>10</w:t>
      </w:r>
      <w:r>
        <w:rPr>
          <w:rFonts w:ascii="Times New Roman" w:eastAsia="Times New Roman" w:hAnsi="Times New Roman" w:cs="Times New Roman"/>
          <w:b/>
        </w:rPr>
        <w:t>а</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b/>
        </w:rPr>
        <w:t>Тема урока:</w:t>
      </w:r>
      <w:r w:rsidRPr="00EA31D0">
        <w:rPr>
          <w:rFonts w:ascii="Times New Roman" w:eastAsia="Times New Roman" w:hAnsi="Times New Roman" w:cs="Times New Roman"/>
        </w:rPr>
        <w:t xml:space="preserve"> </w:t>
      </w:r>
      <w:r w:rsidR="00DB1D3E">
        <w:rPr>
          <w:rFonts w:ascii="Times New Roman" w:eastAsia="Times New Roman" w:hAnsi="Times New Roman" w:cs="Times New Roman"/>
        </w:rPr>
        <w:t>«Скорость движения», «Обгон, опережение, встречный разъезд»</w:t>
      </w:r>
      <w:r>
        <w:rPr>
          <w:rFonts w:ascii="Times New Roman" w:eastAsia="Times New Roman" w:hAnsi="Times New Roman" w:cs="Times New Roman"/>
        </w:rPr>
        <w:t>.</w:t>
      </w:r>
    </w:p>
    <w:p w:rsidR="00A0674C" w:rsidRDefault="00A0674C" w:rsidP="00A0674C">
      <w:pPr>
        <w:spacing w:line="360" w:lineRule="auto"/>
        <w:rPr>
          <w:rFonts w:ascii="Times New Roman" w:eastAsia="Times New Roman" w:hAnsi="Times New Roman" w:cs="Times New Roman"/>
          <w:b/>
          <w:bCs/>
          <w:i/>
          <w:iCs/>
        </w:rPr>
      </w:pPr>
      <w:r w:rsidRPr="00EA31D0">
        <w:rPr>
          <w:rFonts w:ascii="Times New Roman" w:eastAsia="Times New Roman" w:hAnsi="Times New Roman" w:cs="Times New Roman"/>
          <w:b/>
          <w:bCs/>
          <w:i/>
          <w:iCs/>
        </w:rPr>
        <w:t xml:space="preserve">Тип урока: </w:t>
      </w:r>
      <w:r w:rsidR="00DB1D3E" w:rsidRPr="00DB1D3E">
        <w:rPr>
          <w:rFonts w:ascii="Times New Roman" w:eastAsia="Times New Roman" w:hAnsi="Times New Roman" w:cs="Times New Roman"/>
          <w:bCs/>
          <w:iCs/>
        </w:rPr>
        <w:t>комбинированный</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b/>
          <w:bCs/>
          <w:i/>
          <w:iCs/>
        </w:rPr>
        <w:t xml:space="preserve">Формы работы: </w:t>
      </w:r>
      <w:r w:rsidRPr="00EA31D0">
        <w:rPr>
          <w:rFonts w:ascii="Times New Roman" w:eastAsia="Times New Roman" w:hAnsi="Times New Roman" w:cs="Times New Roman"/>
        </w:rPr>
        <w:t>групповая, фронтальная, индивидуальная</w:t>
      </w:r>
    </w:p>
    <w:p w:rsidR="00A0674C" w:rsidRPr="00EA31D0" w:rsidRDefault="00A0674C" w:rsidP="00A0674C">
      <w:pPr>
        <w:spacing w:line="360" w:lineRule="auto"/>
        <w:rPr>
          <w:rFonts w:ascii="Times New Roman" w:eastAsia="Times New Roman" w:hAnsi="Times New Roman" w:cs="Times New Roman"/>
        </w:rPr>
      </w:pPr>
      <w:r w:rsidRPr="00E86E70">
        <w:rPr>
          <w:rFonts w:ascii="Times New Roman" w:eastAsia="Times New Roman" w:hAnsi="Times New Roman" w:cs="Times New Roman"/>
          <w:b/>
        </w:rPr>
        <w:t>Использованная технология:</w:t>
      </w:r>
      <w:r>
        <w:rPr>
          <w:rFonts w:ascii="Times New Roman" w:eastAsia="Times New Roman" w:hAnsi="Times New Roman" w:cs="Times New Roman"/>
        </w:rPr>
        <w:t xml:space="preserve"> технология развития критического мышления (ТРКМ)</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b/>
        </w:rPr>
        <w:t xml:space="preserve">Цель урока: </w:t>
      </w:r>
      <w:r w:rsidRPr="00EA31D0">
        <w:rPr>
          <w:rFonts w:ascii="Times New Roman" w:eastAsia="Times New Roman" w:hAnsi="Times New Roman" w:cs="Times New Roman"/>
        </w:rPr>
        <w:t>Актуализировать знания об опасных ситуациях, о собственной и общественной безопасности на дорогах.</w:t>
      </w:r>
    </w:p>
    <w:p w:rsidR="00A0674C" w:rsidRPr="00EA31D0" w:rsidRDefault="00A0674C" w:rsidP="00A0674C">
      <w:pPr>
        <w:spacing w:line="360" w:lineRule="auto"/>
        <w:jc w:val="both"/>
        <w:rPr>
          <w:rFonts w:ascii="Times New Roman" w:eastAsia="Times New Roman" w:hAnsi="Times New Roman" w:cs="Times New Roman"/>
        </w:rPr>
      </w:pPr>
      <w:r w:rsidRPr="00EA31D0">
        <w:rPr>
          <w:rFonts w:ascii="Times New Roman" w:eastAsia="Times New Roman" w:hAnsi="Times New Roman" w:cs="Times New Roman"/>
          <w:b/>
        </w:rPr>
        <w:t xml:space="preserve">Задачи урока: </w:t>
      </w:r>
      <w:r w:rsidRPr="00EA31D0">
        <w:rPr>
          <w:rFonts w:ascii="Times New Roman" w:eastAsia="Times New Roman" w:hAnsi="Times New Roman" w:cs="Times New Roman"/>
        </w:rPr>
        <w:t xml:space="preserve">формирование у учащихся современного уровня культуры безопасности </w:t>
      </w:r>
      <w:r w:rsidR="00DB1D3E">
        <w:rPr>
          <w:rFonts w:ascii="Times New Roman" w:eastAsia="Times New Roman" w:hAnsi="Times New Roman" w:cs="Times New Roman"/>
        </w:rPr>
        <w:t>дорожного движения.</w:t>
      </w:r>
    </w:p>
    <w:p w:rsidR="00A0674C" w:rsidRPr="00EA31D0" w:rsidRDefault="00A0674C" w:rsidP="00A0674C">
      <w:pPr>
        <w:spacing w:line="360" w:lineRule="auto"/>
        <w:jc w:val="both"/>
        <w:rPr>
          <w:rFonts w:ascii="Times New Roman" w:eastAsia="Times New Roman" w:hAnsi="Times New Roman" w:cs="Times New Roman"/>
          <w:u w:val="single"/>
        </w:rPr>
      </w:pPr>
      <w:r w:rsidRPr="00EA31D0">
        <w:rPr>
          <w:rFonts w:ascii="Times New Roman" w:eastAsia="Times New Roman" w:hAnsi="Times New Roman" w:cs="Times New Roman"/>
          <w:u w:val="single"/>
        </w:rPr>
        <w:t>1.Обучающая:</w:t>
      </w:r>
    </w:p>
    <w:p w:rsidR="00A0674C" w:rsidRPr="00EA31D0" w:rsidRDefault="00A0674C" w:rsidP="00A0674C">
      <w:pPr>
        <w:spacing w:line="360" w:lineRule="auto"/>
        <w:jc w:val="both"/>
        <w:rPr>
          <w:rFonts w:ascii="Times New Roman" w:eastAsia="Times New Roman" w:hAnsi="Times New Roman" w:cs="Times New Roman"/>
        </w:rPr>
      </w:pPr>
      <w:r w:rsidRPr="00EA31D0">
        <w:rPr>
          <w:rFonts w:ascii="Times New Roman" w:eastAsia="Times New Roman" w:hAnsi="Times New Roman" w:cs="Times New Roman"/>
        </w:rPr>
        <w:t>Обучить:</w:t>
      </w:r>
    </w:p>
    <w:p w:rsidR="00A0674C" w:rsidRPr="00EA31D0" w:rsidRDefault="00DB1D3E" w:rsidP="00A0674C">
      <w:pPr>
        <w:numPr>
          <w:ilvl w:val="0"/>
          <w:numId w:val="2"/>
        </w:numPr>
        <w:spacing w:after="0" w:line="360" w:lineRule="auto"/>
        <w:contextualSpacing/>
        <w:jc w:val="both"/>
        <w:rPr>
          <w:rFonts w:ascii="Times New Roman" w:eastAsia="MS Mincho" w:hAnsi="Times New Roman" w:cs="Times New Roman"/>
        </w:rPr>
      </w:pPr>
      <w:proofErr w:type="gramStart"/>
      <w:r>
        <w:rPr>
          <w:rFonts w:ascii="Times New Roman" w:eastAsia="MS Mincho" w:hAnsi="Times New Roman" w:cs="Times New Roman"/>
        </w:rPr>
        <w:t>определения</w:t>
      </w:r>
      <w:r w:rsidR="00816714">
        <w:rPr>
          <w:rFonts w:ascii="Times New Roman" w:eastAsia="MS Mincho" w:hAnsi="Times New Roman" w:cs="Times New Roman"/>
        </w:rPr>
        <w:t xml:space="preserve"> </w:t>
      </w:r>
      <w:r>
        <w:rPr>
          <w:rFonts w:ascii="Times New Roman" w:eastAsia="MS Mincho" w:hAnsi="Times New Roman" w:cs="Times New Roman"/>
        </w:rPr>
        <w:t xml:space="preserve"> скоростного</w:t>
      </w:r>
      <w:proofErr w:type="gramEnd"/>
      <w:r>
        <w:rPr>
          <w:rFonts w:ascii="Times New Roman" w:eastAsia="MS Mincho" w:hAnsi="Times New Roman" w:cs="Times New Roman"/>
        </w:rPr>
        <w:t xml:space="preserve"> режима в разных ситуациях</w:t>
      </w:r>
      <w:r w:rsidR="00A0674C" w:rsidRPr="00EA31D0">
        <w:rPr>
          <w:rFonts w:ascii="Times New Roman" w:eastAsia="MS Mincho" w:hAnsi="Times New Roman" w:cs="Times New Roman"/>
        </w:rPr>
        <w:t>;</w:t>
      </w:r>
    </w:p>
    <w:p w:rsidR="00A0674C" w:rsidRDefault="00816714" w:rsidP="00A0674C">
      <w:pPr>
        <w:numPr>
          <w:ilvl w:val="0"/>
          <w:numId w:val="2"/>
        </w:numPr>
        <w:spacing w:after="0" w:line="360" w:lineRule="auto"/>
        <w:contextualSpacing/>
        <w:jc w:val="both"/>
        <w:rPr>
          <w:rFonts w:ascii="Times New Roman" w:eastAsia="MS Mincho" w:hAnsi="Times New Roman" w:cs="Times New Roman"/>
        </w:rPr>
      </w:pPr>
      <w:proofErr w:type="gramStart"/>
      <w:r>
        <w:rPr>
          <w:rFonts w:ascii="Times New Roman" w:eastAsia="MS Mincho" w:hAnsi="Times New Roman" w:cs="Times New Roman"/>
        </w:rPr>
        <w:t xml:space="preserve">отличие </w:t>
      </w:r>
      <w:r w:rsidR="00DB1D3E">
        <w:rPr>
          <w:rFonts w:ascii="Times New Roman" w:eastAsia="MS Mincho" w:hAnsi="Times New Roman" w:cs="Times New Roman"/>
        </w:rPr>
        <w:t xml:space="preserve"> обгона</w:t>
      </w:r>
      <w:proofErr w:type="gramEnd"/>
      <w:r w:rsidR="00DB1D3E">
        <w:rPr>
          <w:rFonts w:ascii="Times New Roman" w:eastAsia="MS Mincho" w:hAnsi="Times New Roman" w:cs="Times New Roman"/>
        </w:rPr>
        <w:t xml:space="preserve"> от опережения</w:t>
      </w:r>
      <w:r>
        <w:rPr>
          <w:rFonts w:ascii="Times New Roman" w:eastAsia="MS Mincho" w:hAnsi="Times New Roman" w:cs="Times New Roman"/>
        </w:rPr>
        <w:t>, в чем его опасность;</w:t>
      </w:r>
    </w:p>
    <w:p w:rsidR="00816714" w:rsidRPr="00EA31D0" w:rsidRDefault="00816714" w:rsidP="00A0674C">
      <w:pPr>
        <w:numPr>
          <w:ilvl w:val="0"/>
          <w:numId w:val="2"/>
        </w:numPr>
        <w:spacing w:after="0" w:line="360" w:lineRule="auto"/>
        <w:contextualSpacing/>
        <w:jc w:val="both"/>
        <w:rPr>
          <w:rFonts w:ascii="Times New Roman" w:eastAsia="MS Mincho" w:hAnsi="Times New Roman" w:cs="Times New Roman"/>
        </w:rPr>
      </w:pPr>
      <w:proofErr w:type="gramStart"/>
      <w:r>
        <w:rPr>
          <w:rFonts w:ascii="Times New Roman" w:eastAsia="MS Mincho" w:hAnsi="Times New Roman" w:cs="Times New Roman"/>
        </w:rPr>
        <w:t>определение</w:t>
      </w:r>
      <w:proofErr w:type="gramEnd"/>
      <w:r>
        <w:rPr>
          <w:rFonts w:ascii="Times New Roman" w:eastAsia="MS Mincho" w:hAnsi="Times New Roman" w:cs="Times New Roman"/>
        </w:rPr>
        <w:t xml:space="preserve"> приоритета при встречном разъезде.</w:t>
      </w:r>
    </w:p>
    <w:p w:rsidR="00A0674C" w:rsidRPr="00EA31D0" w:rsidRDefault="00A0674C" w:rsidP="00A0674C">
      <w:pPr>
        <w:tabs>
          <w:tab w:val="num" w:pos="142"/>
        </w:tabs>
        <w:spacing w:line="360" w:lineRule="auto"/>
        <w:jc w:val="both"/>
        <w:rPr>
          <w:rFonts w:ascii="Times New Roman" w:eastAsia="Times New Roman" w:hAnsi="Times New Roman" w:cs="Times New Roman"/>
          <w:u w:val="single"/>
        </w:rPr>
      </w:pPr>
      <w:r w:rsidRPr="00EA31D0">
        <w:rPr>
          <w:rFonts w:ascii="Times New Roman" w:eastAsia="Times New Roman" w:hAnsi="Times New Roman" w:cs="Times New Roman"/>
          <w:u w:val="single"/>
        </w:rPr>
        <w:t xml:space="preserve">2. Развивающая: </w:t>
      </w:r>
    </w:p>
    <w:p w:rsidR="00A0674C" w:rsidRPr="00EA31D0" w:rsidRDefault="00A0674C" w:rsidP="00A0674C">
      <w:pPr>
        <w:tabs>
          <w:tab w:val="num" w:pos="142"/>
        </w:tabs>
        <w:spacing w:line="360" w:lineRule="auto"/>
        <w:jc w:val="both"/>
        <w:rPr>
          <w:rFonts w:ascii="Times New Roman" w:eastAsia="Times New Roman" w:hAnsi="Times New Roman" w:cs="Times New Roman"/>
        </w:rPr>
      </w:pPr>
      <w:r w:rsidRPr="00EA31D0">
        <w:rPr>
          <w:rFonts w:ascii="Times New Roman" w:eastAsia="Times New Roman" w:hAnsi="Times New Roman" w:cs="Times New Roman"/>
        </w:rPr>
        <w:t>Способствовать развитию:</w:t>
      </w:r>
    </w:p>
    <w:p w:rsidR="00A0674C" w:rsidRPr="00EA31D0" w:rsidRDefault="00A0674C" w:rsidP="00A0674C">
      <w:pPr>
        <w:numPr>
          <w:ilvl w:val="0"/>
          <w:numId w:val="1"/>
        </w:numPr>
        <w:spacing w:after="0" w:line="360" w:lineRule="auto"/>
        <w:jc w:val="both"/>
        <w:rPr>
          <w:rFonts w:ascii="Times New Roman" w:eastAsia="Times New Roman" w:hAnsi="Times New Roman" w:cs="Times New Roman"/>
          <w:b/>
          <w:u w:val="single"/>
        </w:rPr>
      </w:pPr>
      <w:proofErr w:type="gramStart"/>
      <w:r w:rsidRPr="00EA31D0">
        <w:rPr>
          <w:rFonts w:ascii="Times New Roman" w:eastAsia="Times New Roman" w:hAnsi="Times New Roman" w:cs="Times New Roman"/>
        </w:rPr>
        <w:t>умения</w:t>
      </w:r>
      <w:proofErr w:type="gramEnd"/>
      <w:r w:rsidRPr="00EA31D0">
        <w:rPr>
          <w:rFonts w:ascii="Times New Roman" w:eastAsia="Times New Roman" w:hAnsi="Times New Roman" w:cs="Times New Roman"/>
        </w:rPr>
        <w:t xml:space="preserve"> целеполагания, включая постановку новых целей, преобразование практической задачи в познавательную.</w:t>
      </w:r>
    </w:p>
    <w:p w:rsidR="00A0674C" w:rsidRPr="00EA31D0" w:rsidRDefault="00A0674C" w:rsidP="00A0674C">
      <w:pPr>
        <w:numPr>
          <w:ilvl w:val="0"/>
          <w:numId w:val="1"/>
        </w:numPr>
        <w:spacing w:after="0" w:line="360" w:lineRule="auto"/>
        <w:jc w:val="both"/>
        <w:rPr>
          <w:rFonts w:ascii="Times New Roman" w:eastAsia="Times New Roman" w:hAnsi="Times New Roman" w:cs="Times New Roman"/>
        </w:rPr>
      </w:pPr>
      <w:proofErr w:type="gramStart"/>
      <w:r w:rsidRPr="00EA31D0">
        <w:rPr>
          <w:rFonts w:ascii="Times New Roman" w:eastAsia="Times New Roman" w:hAnsi="Times New Roman" w:cs="Times New Roman"/>
        </w:rPr>
        <w:t>умения</w:t>
      </w:r>
      <w:proofErr w:type="gramEnd"/>
      <w:r w:rsidRPr="00EA31D0">
        <w:rPr>
          <w:rFonts w:ascii="Times New Roman" w:eastAsia="Times New Roman" w:hAnsi="Times New Roman" w:cs="Times New Roman"/>
        </w:rPr>
        <w:t xml:space="preserve"> структурировать информационный текст,</w:t>
      </w:r>
      <w:r w:rsidRPr="00EA31D0">
        <w:rPr>
          <w:rFonts w:ascii="Times New Roman" w:eastAsia="Times New Roman" w:hAnsi="Times New Roman" w:cs="Times New Roman"/>
          <w:b/>
        </w:rPr>
        <w:t xml:space="preserve"> </w:t>
      </w:r>
      <w:r w:rsidRPr="00EA31D0">
        <w:rPr>
          <w:rFonts w:ascii="Times New Roman" w:eastAsia="Times New Roman" w:hAnsi="Times New Roman" w:cs="Times New Roman"/>
        </w:rPr>
        <w:t>включая</w:t>
      </w:r>
      <w:r w:rsidRPr="00EA31D0">
        <w:rPr>
          <w:rFonts w:ascii="Times New Roman" w:eastAsia="Times New Roman" w:hAnsi="Times New Roman" w:cs="Times New Roman"/>
          <w:b/>
        </w:rPr>
        <w:t xml:space="preserve"> </w:t>
      </w:r>
      <w:r w:rsidRPr="00EA31D0">
        <w:rPr>
          <w:rFonts w:ascii="Times New Roman" w:eastAsia="Times New Roman" w:hAnsi="Times New Roman" w:cs="Times New Roman"/>
        </w:rPr>
        <w:t>умение выделять главное и второстепенное, главную идею текста, выстраивать последовательность описываемых событий;</w:t>
      </w:r>
    </w:p>
    <w:p w:rsidR="00A0674C" w:rsidRPr="00EA31D0" w:rsidRDefault="00A0674C" w:rsidP="00A0674C">
      <w:pPr>
        <w:tabs>
          <w:tab w:val="num" w:pos="142"/>
        </w:tabs>
        <w:spacing w:line="360" w:lineRule="auto"/>
        <w:jc w:val="both"/>
        <w:rPr>
          <w:rFonts w:ascii="Times New Roman" w:eastAsia="Times New Roman" w:hAnsi="Times New Roman" w:cs="Times New Roman"/>
          <w:u w:val="single"/>
        </w:rPr>
      </w:pPr>
      <w:r w:rsidRPr="00EA31D0">
        <w:rPr>
          <w:rFonts w:ascii="Times New Roman" w:eastAsia="Times New Roman" w:hAnsi="Times New Roman" w:cs="Times New Roman"/>
          <w:u w:val="single"/>
        </w:rPr>
        <w:t>3. Воспитательная: в</w:t>
      </w:r>
      <w:r w:rsidRPr="00EA31D0">
        <w:rPr>
          <w:rFonts w:ascii="Times New Roman" w:eastAsia="Times New Roman" w:hAnsi="Times New Roman" w:cs="Times New Roman"/>
        </w:rPr>
        <w:t>оспитывать чувство ответственности за личную безопасность и безопасность окружающих</w:t>
      </w:r>
    </w:p>
    <w:p w:rsidR="00A0674C" w:rsidRPr="00EA31D0" w:rsidRDefault="00A0674C" w:rsidP="00A0674C">
      <w:pPr>
        <w:spacing w:before="100" w:beforeAutospacing="1" w:after="100" w:afterAutospacing="1" w:line="360" w:lineRule="auto"/>
        <w:rPr>
          <w:rFonts w:ascii="Times New Roman" w:eastAsia="Times New Roman" w:hAnsi="Times New Roman" w:cs="Times New Roman"/>
          <w:b/>
        </w:rPr>
      </w:pPr>
      <w:r w:rsidRPr="00EA31D0">
        <w:rPr>
          <w:rFonts w:ascii="Times New Roman" w:eastAsia="Times New Roman" w:hAnsi="Times New Roman" w:cs="Times New Roman"/>
          <w:b/>
        </w:rPr>
        <w:t xml:space="preserve">Формируемые </w:t>
      </w:r>
      <w:proofErr w:type="spellStart"/>
      <w:r w:rsidRPr="00EA31D0">
        <w:rPr>
          <w:rFonts w:ascii="Times New Roman" w:eastAsia="Times New Roman" w:hAnsi="Times New Roman" w:cs="Times New Roman"/>
          <w:b/>
          <w:i/>
        </w:rPr>
        <w:t>метапредметные</w:t>
      </w:r>
      <w:proofErr w:type="spellEnd"/>
      <w:r w:rsidRPr="00EA31D0">
        <w:rPr>
          <w:rFonts w:ascii="Times New Roman" w:eastAsia="Times New Roman" w:hAnsi="Times New Roman" w:cs="Times New Roman"/>
          <w:b/>
          <w:i/>
        </w:rPr>
        <w:t xml:space="preserve"> </w:t>
      </w:r>
      <w:r w:rsidRPr="00EA31D0">
        <w:rPr>
          <w:rFonts w:ascii="Times New Roman" w:eastAsia="Times New Roman" w:hAnsi="Times New Roman" w:cs="Times New Roman"/>
          <w:b/>
        </w:rPr>
        <w:t>УУД:</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i/>
        </w:rPr>
        <w:t>Познавательные:</w:t>
      </w:r>
      <w:r w:rsidRPr="00EA31D0">
        <w:rPr>
          <w:rFonts w:ascii="Times New Roman" w:eastAsia="Times New Roman" w:hAnsi="Times New Roman" w:cs="Times New Roman"/>
        </w:rPr>
        <w:t xml:space="preserve"> осознанно находить решение из сложившейся ситуации, строить речевое высказывание в устной форме, выдвижение гипотез и их обоснование, устанавливать причинно-следственные связи, делать выводы в результате совместной работы класса и учителя;  </w:t>
      </w:r>
    </w:p>
    <w:p w:rsidR="00A0674C" w:rsidRPr="00EA31D0" w:rsidRDefault="00A0674C" w:rsidP="00A0674C">
      <w:pPr>
        <w:shd w:val="clear" w:color="auto" w:fill="FFFFFF"/>
        <w:suppressAutoHyphens/>
        <w:autoSpaceDE w:val="0"/>
        <w:spacing w:line="360" w:lineRule="auto"/>
        <w:rPr>
          <w:rFonts w:ascii="Times New Roman" w:eastAsia="Times New Roman" w:hAnsi="Times New Roman" w:cs="Times New Roman"/>
        </w:rPr>
      </w:pPr>
      <w:r w:rsidRPr="00EA31D0">
        <w:rPr>
          <w:rFonts w:ascii="Times New Roman" w:eastAsia="Times New Roman" w:hAnsi="Times New Roman" w:cs="Times New Roman"/>
          <w:i/>
        </w:rPr>
        <w:lastRenderedPageBreak/>
        <w:t>Коммуникативные:</w:t>
      </w:r>
      <w:r w:rsidRPr="00EA31D0">
        <w:rPr>
          <w:rFonts w:ascii="Times New Roman" w:eastAsia="Times New Roman" w:hAnsi="Times New Roman" w:cs="Times New Roman"/>
        </w:rPr>
        <w:t xml:space="preserve"> работать в паре, группе над поставленной задачей, вместе находить решение данной проблемы, задавать </w:t>
      </w:r>
      <w:proofErr w:type="gramStart"/>
      <w:r w:rsidRPr="00EA31D0">
        <w:rPr>
          <w:rFonts w:ascii="Times New Roman" w:eastAsia="Times New Roman" w:hAnsi="Times New Roman" w:cs="Times New Roman"/>
        </w:rPr>
        <w:t>вопросы,  контролировать</w:t>
      </w:r>
      <w:proofErr w:type="gramEnd"/>
      <w:r w:rsidRPr="00EA31D0">
        <w:rPr>
          <w:rFonts w:ascii="Times New Roman" w:eastAsia="Times New Roman" w:hAnsi="Times New Roman" w:cs="Times New Roman"/>
        </w:rPr>
        <w:t xml:space="preserve"> действия партнёра;</w:t>
      </w:r>
    </w:p>
    <w:p w:rsidR="00A0674C" w:rsidRPr="00EA31D0" w:rsidRDefault="00A0674C" w:rsidP="00A0674C">
      <w:pPr>
        <w:shd w:val="clear" w:color="auto" w:fill="FFFFFF"/>
        <w:suppressAutoHyphens/>
        <w:autoSpaceDE w:val="0"/>
        <w:spacing w:line="360" w:lineRule="auto"/>
        <w:rPr>
          <w:rFonts w:ascii="Times New Roman" w:eastAsia="Times New Roman" w:hAnsi="Times New Roman" w:cs="Times New Roman"/>
        </w:rPr>
      </w:pPr>
      <w:r w:rsidRPr="00EA31D0">
        <w:rPr>
          <w:rFonts w:ascii="Times New Roman" w:eastAsia="Times New Roman" w:hAnsi="Times New Roman" w:cs="Times New Roman"/>
          <w:i/>
        </w:rPr>
        <w:t>Регулятивные:</w:t>
      </w:r>
      <w:r w:rsidRPr="00EA31D0">
        <w:rPr>
          <w:rFonts w:ascii="Times New Roman" w:eastAsia="Times New Roman" w:hAnsi="Times New Roman" w:cs="Times New Roman"/>
          <w:iCs/>
        </w:rPr>
        <w:t xml:space="preserve"> определять и формулировать </w:t>
      </w:r>
      <w:r w:rsidRPr="00EA31D0">
        <w:rPr>
          <w:rFonts w:ascii="Times New Roman" w:eastAsia="Times New Roman" w:hAnsi="Times New Roman" w:cs="Times New Roman"/>
        </w:rPr>
        <w:t>цель деятельности на уроке с помо</w:t>
      </w:r>
      <w:r w:rsidRPr="00EA31D0">
        <w:rPr>
          <w:rFonts w:ascii="Times New Roman" w:eastAsia="Times New Roman" w:hAnsi="Times New Roman" w:cs="Times New Roman"/>
        </w:rPr>
        <w:softHyphen/>
        <w:t xml:space="preserve">щью учителя; </w:t>
      </w:r>
      <w:r w:rsidRPr="00EA31D0">
        <w:rPr>
          <w:rFonts w:ascii="Times New Roman" w:eastAsia="Times New Roman" w:hAnsi="Times New Roman" w:cs="Times New Roman"/>
          <w:iCs/>
        </w:rPr>
        <w:t xml:space="preserve">проговаривать </w:t>
      </w:r>
      <w:r w:rsidRPr="00EA31D0">
        <w:rPr>
          <w:rFonts w:ascii="Times New Roman" w:eastAsia="Times New Roman" w:hAnsi="Times New Roman" w:cs="Times New Roman"/>
        </w:rPr>
        <w:t xml:space="preserve">последовательность действий на уроке; принимать и сохранять учебную задачу; планировать своё действие; </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i/>
        </w:rPr>
        <w:t>Личностные:</w:t>
      </w:r>
      <w:r w:rsidRPr="00EA31D0">
        <w:rPr>
          <w:rFonts w:ascii="Times New Roman" w:eastAsia="Times New Roman" w:hAnsi="Times New Roman" w:cs="Times New Roman"/>
        </w:rPr>
        <w:t xml:space="preserve"> осуществлять самоконтроль; взаимоконтроль; адекватно воспринимать оценку учителя и товарищей; учиться высказывать своё предположение; пользоваться простейшими формами самооценки и рефлексии на уроке;</w:t>
      </w:r>
    </w:p>
    <w:p w:rsidR="00A0674C" w:rsidRPr="00EA31D0" w:rsidRDefault="00A0674C" w:rsidP="00A0674C">
      <w:pPr>
        <w:spacing w:line="360" w:lineRule="auto"/>
        <w:jc w:val="both"/>
        <w:rPr>
          <w:rFonts w:ascii="Times New Roman" w:eastAsia="Times New Roman" w:hAnsi="Times New Roman" w:cs="Times New Roman"/>
        </w:rPr>
      </w:pPr>
      <w:r w:rsidRPr="00EA31D0">
        <w:rPr>
          <w:rFonts w:ascii="Times New Roman" w:eastAsia="Times New Roman" w:hAnsi="Times New Roman" w:cs="Times New Roman"/>
          <w:b/>
        </w:rPr>
        <w:t xml:space="preserve">Техническое оснащение урока: </w:t>
      </w:r>
      <w:r>
        <w:rPr>
          <w:rFonts w:ascii="Times New Roman" w:eastAsia="Times New Roman" w:hAnsi="Times New Roman" w:cs="Times New Roman"/>
        </w:rPr>
        <w:t>доска, проектор, компьютер</w:t>
      </w:r>
      <w:r w:rsidRPr="00EA31D0">
        <w:rPr>
          <w:rFonts w:ascii="Times New Roman" w:eastAsia="Times New Roman" w:hAnsi="Times New Roman" w:cs="Times New Roman"/>
        </w:rPr>
        <w:t>.</w:t>
      </w:r>
    </w:p>
    <w:p w:rsidR="00A0674C" w:rsidRPr="00EA31D0" w:rsidRDefault="00A0674C" w:rsidP="00A0674C">
      <w:pPr>
        <w:spacing w:line="360" w:lineRule="auto"/>
        <w:jc w:val="both"/>
        <w:rPr>
          <w:rFonts w:ascii="Times New Roman" w:eastAsia="Times New Roman" w:hAnsi="Times New Roman" w:cs="Times New Roman"/>
        </w:rPr>
      </w:pPr>
      <w:r w:rsidRPr="00EA31D0">
        <w:rPr>
          <w:rFonts w:ascii="Times New Roman" w:eastAsia="Times New Roman" w:hAnsi="Times New Roman" w:cs="Times New Roman"/>
          <w:b/>
        </w:rPr>
        <w:t>Программное обеспечение:</w:t>
      </w:r>
      <w:r w:rsidRPr="00EA31D0">
        <w:rPr>
          <w:rFonts w:ascii="Times New Roman" w:eastAsia="Times New Roman" w:hAnsi="Times New Roman" w:cs="Times New Roman"/>
        </w:rPr>
        <w:t xml:space="preserve"> </w:t>
      </w:r>
      <w:proofErr w:type="gramStart"/>
      <w:r w:rsidRPr="00EA31D0">
        <w:rPr>
          <w:rFonts w:ascii="Times New Roman" w:eastAsia="Times New Roman" w:hAnsi="Times New Roman" w:cs="Times New Roman"/>
          <w:lang w:val="en-US"/>
        </w:rPr>
        <w:t>Microsoft</w:t>
      </w:r>
      <w:r w:rsidRPr="00EA31D0">
        <w:rPr>
          <w:rFonts w:ascii="Times New Roman" w:eastAsia="Times New Roman" w:hAnsi="Times New Roman" w:cs="Times New Roman"/>
        </w:rPr>
        <w:t xml:space="preserve">  </w:t>
      </w:r>
      <w:r w:rsidRPr="00EA31D0">
        <w:rPr>
          <w:rFonts w:ascii="Times New Roman" w:eastAsia="Times New Roman" w:hAnsi="Times New Roman" w:cs="Times New Roman"/>
          <w:lang w:val="en-US"/>
        </w:rPr>
        <w:t>Power</w:t>
      </w:r>
      <w:proofErr w:type="gramEnd"/>
      <w:r w:rsidRPr="00EA31D0">
        <w:rPr>
          <w:rFonts w:ascii="Times New Roman" w:eastAsia="Times New Roman" w:hAnsi="Times New Roman" w:cs="Times New Roman"/>
        </w:rPr>
        <w:t xml:space="preserve"> </w:t>
      </w:r>
      <w:r w:rsidRPr="00EA31D0">
        <w:rPr>
          <w:rFonts w:ascii="Times New Roman" w:eastAsia="Times New Roman" w:hAnsi="Times New Roman" w:cs="Times New Roman"/>
          <w:lang w:val="en-US"/>
        </w:rPr>
        <w:t>Point</w:t>
      </w:r>
    </w:p>
    <w:p w:rsidR="00A0674C" w:rsidRPr="00EA31D0" w:rsidRDefault="00A0674C" w:rsidP="00A0674C">
      <w:pPr>
        <w:spacing w:line="360" w:lineRule="auto"/>
        <w:jc w:val="both"/>
        <w:rPr>
          <w:rFonts w:ascii="Times New Roman" w:eastAsia="Times New Roman" w:hAnsi="Times New Roman" w:cs="Times New Roman"/>
          <w:b/>
        </w:rPr>
      </w:pPr>
      <w:r w:rsidRPr="00EA31D0">
        <w:rPr>
          <w:rFonts w:ascii="Times New Roman" w:eastAsia="Times New Roman" w:hAnsi="Times New Roman" w:cs="Times New Roman"/>
          <w:b/>
        </w:rPr>
        <w:t xml:space="preserve">Дидактический </w:t>
      </w:r>
      <w:proofErr w:type="gramStart"/>
      <w:r w:rsidRPr="00EA31D0">
        <w:rPr>
          <w:rFonts w:ascii="Times New Roman" w:eastAsia="Times New Roman" w:hAnsi="Times New Roman" w:cs="Times New Roman"/>
          <w:b/>
        </w:rPr>
        <w:t xml:space="preserve">материал: </w:t>
      </w:r>
      <w:r w:rsidRPr="00EA31D0">
        <w:rPr>
          <w:rFonts w:ascii="Times New Roman" w:eastAsia="Times New Roman" w:hAnsi="Times New Roman" w:cs="Times New Roman"/>
        </w:rPr>
        <w:t xml:space="preserve">  </w:t>
      </w:r>
      <w:proofErr w:type="gramEnd"/>
      <w:r w:rsidRPr="00EA31D0">
        <w:rPr>
          <w:rFonts w:ascii="Times New Roman" w:eastAsia="Times New Roman" w:hAnsi="Times New Roman" w:cs="Times New Roman"/>
        </w:rPr>
        <w:t>презентация,  видеоролики.</w:t>
      </w:r>
      <w:r w:rsidRPr="00EA31D0">
        <w:rPr>
          <w:rFonts w:ascii="Times New Roman" w:eastAsia="Times New Roman" w:hAnsi="Times New Roman" w:cs="Times New Roman"/>
          <w:b/>
        </w:rPr>
        <w:t xml:space="preserve"> </w:t>
      </w:r>
    </w:p>
    <w:p w:rsidR="00A0674C" w:rsidRPr="00EA31D0" w:rsidRDefault="00816714" w:rsidP="00A0674C">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 </w:t>
      </w:r>
    </w:p>
    <w:p w:rsidR="00A0674C" w:rsidRPr="00EA31D0" w:rsidRDefault="00A0674C" w:rsidP="00A0674C">
      <w:pPr>
        <w:spacing w:line="360" w:lineRule="auto"/>
        <w:jc w:val="center"/>
        <w:rPr>
          <w:rFonts w:ascii="Times New Roman" w:eastAsia="Times New Roman" w:hAnsi="Times New Roman" w:cs="Times New Roman"/>
          <w:b/>
        </w:rPr>
      </w:pPr>
      <w:r w:rsidRPr="00EA31D0">
        <w:rPr>
          <w:rFonts w:ascii="Times New Roman" w:eastAsia="Times New Roman" w:hAnsi="Times New Roman" w:cs="Times New Roman"/>
          <w:b/>
        </w:rPr>
        <w:t>План урока</w:t>
      </w:r>
    </w:p>
    <w:p w:rsidR="00A0674C" w:rsidRPr="00EA31D0" w:rsidRDefault="00A0674C" w:rsidP="00A0674C">
      <w:pPr>
        <w:spacing w:line="360" w:lineRule="auto"/>
        <w:rPr>
          <w:rFonts w:ascii="Times New Roman" w:eastAsia="Times New Roman" w:hAnsi="Times New Roman" w:cs="Times New Roman"/>
        </w:rPr>
      </w:pPr>
      <w:r w:rsidRPr="00EA31D0">
        <w:rPr>
          <w:rFonts w:ascii="Times New Roman" w:eastAsia="Times New Roman" w:hAnsi="Times New Roman" w:cs="Times New Roman"/>
        </w:rPr>
        <w:t xml:space="preserve">      1.Организационный момент. Этап мотивации к учебной деятельности.</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2. Актуализация знаний.</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3. Постановка цели и задач урока</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 xml:space="preserve">4. Первичное усвоение новых знаний. </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 xml:space="preserve">5. Первичная проверка понимания </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 xml:space="preserve">6. Первичное закрепление. </w:t>
      </w:r>
    </w:p>
    <w:p w:rsidR="00A0674C" w:rsidRPr="00EA31D0"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7. Информация о домашнем задании, инструктаж по его выполнению</w:t>
      </w:r>
    </w:p>
    <w:p w:rsidR="00A0674C" w:rsidRDefault="00A0674C" w:rsidP="00A0674C">
      <w:pPr>
        <w:spacing w:line="360" w:lineRule="auto"/>
        <w:ind w:left="360"/>
        <w:rPr>
          <w:rFonts w:ascii="Times New Roman" w:eastAsia="Times New Roman" w:hAnsi="Times New Roman" w:cs="Times New Roman"/>
        </w:rPr>
      </w:pPr>
      <w:r w:rsidRPr="00EA31D0">
        <w:rPr>
          <w:rFonts w:ascii="Times New Roman" w:eastAsia="Times New Roman" w:hAnsi="Times New Roman" w:cs="Times New Roman"/>
        </w:rPr>
        <w:t>8. Рефлексия (подведение итогов занятия)</w:t>
      </w:r>
    </w:p>
    <w:p w:rsidR="00A0674C" w:rsidRPr="00E86E70" w:rsidRDefault="00A0674C" w:rsidP="00A0674C">
      <w:pPr>
        <w:spacing w:line="360" w:lineRule="auto"/>
        <w:ind w:left="360"/>
        <w:rPr>
          <w:rFonts w:ascii="Times New Roman" w:eastAsia="Times New Roman" w:hAnsi="Times New Roman" w:cs="Times New Roman"/>
        </w:rPr>
      </w:pPr>
    </w:p>
    <w:p w:rsidR="00A0674C" w:rsidRDefault="00816714" w:rsidP="00A0674C">
      <w:pPr>
        <w:rPr>
          <w:b/>
          <w:sz w:val="36"/>
          <w:szCs w:val="36"/>
        </w:rPr>
      </w:pPr>
      <w:r>
        <w:rPr>
          <w:rFonts w:ascii="Times New Roman" w:hAnsi="Times New Roman" w:cs="Times New Roman"/>
          <w:b/>
        </w:rPr>
        <w:t xml:space="preserve"> </w:t>
      </w:r>
    </w:p>
    <w:p w:rsidR="00816714" w:rsidRDefault="00816714" w:rsidP="004660BB">
      <w:pPr>
        <w:jc w:val="center"/>
        <w:rPr>
          <w:b/>
          <w:sz w:val="36"/>
          <w:szCs w:val="36"/>
        </w:rPr>
      </w:pPr>
    </w:p>
    <w:p w:rsidR="00816714" w:rsidRDefault="00816714" w:rsidP="004660BB">
      <w:pPr>
        <w:jc w:val="center"/>
        <w:rPr>
          <w:b/>
          <w:sz w:val="36"/>
          <w:szCs w:val="36"/>
        </w:rPr>
      </w:pPr>
    </w:p>
    <w:p w:rsidR="00816714" w:rsidRDefault="00816714" w:rsidP="004660BB">
      <w:pPr>
        <w:jc w:val="center"/>
        <w:rPr>
          <w:b/>
          <w:sz w:val="36"/>
          <w:szCs w:val="36"/>
        </w:rPr>
      </w:pPr>
    </w:p>
    <w:p w:rsidR="00816714" w:rsidRDefault="00816714" w:rsidP="004660BB">
      <w:pPr>
        <w:jc w:val="center"/>
        <w:rPr>
          <w:b/>
          <w:sz w:val="36"/>
          <w:szCs w:val="36"/>
        </w:rPr>
      </w:pPr>
    </w:p>
    <w:p w:rsidR="004660BB" w:rsidRPr="004660BB" w:rsidRDefault="004660BB" w:rsidP="004660BB">
      <w:pPr>
        <w:jc w:val="center"/>
        <w:rPr>
          <w:b/>
          <w:sz w:val="36"/>
          <w:szCs w:val="36"/>
        </w:rPr>
      </w:pPr>
      <w:r w:rsidRPr="004660BB">
        <w:rPr>
          <w:b/>
          <w:sz w:val="36"/>
          <w:szCs w:val="36"/>
        </w:rPr>
        <w:lastRenderedPageBreak/>
        <w:t>План-конспект занятия</w:t>
      </w:r>
    </w:p>
    <w:p w:rsidR="004660BB" w:rsidRPr="004660BB" w:rsidRDefault="00816714" w:rsidP="004660BB">
      <w:pPr>
        <w:rPr>
          <w:b/>
          <w:sz w:val="24"/>
          <w:szCs w:val="24"/>
        </w:rPr>
      </w:pPr>
      <w:r>
        <w:rPr>
          <w:b/>
          <w:sz w:val="24"/>
          <w:szCs w:val="24"/>
        </w:rPr>
        <w:t xml:space="preserve">                                                          </w:t>
      </w:r>
      <w:proofErr w:type="gramStart"/>
      <w:r w:rsidR="004660BB" w:rsidRPr="004660BB">
        <w:rPr>
          <w:b/>
          <w:sz w:val="24"/>
          <w:szCs w:val="24"/>
        </w:rPr>
        <w:t>п</w:t>
      </w:r>
      <w:r>
        <w:rPr>
          <w:b/>
          <w:sz w:val="24"/>
          <w:szCs w:val="24"/>
        </w:rPr>
        <w:t>редмет</w:t>
      </w:r>
      <w:proofErr w:type="gramEnd"/>
      <w:r w:rsidR="004660BB" w:rsidRPr="004660BB">
        <w:rPr>
          <w:b/>
          <w:sz w:val="24"/>
          <w:szCs w:val="24"/>
        </w:rPr>
        <w:t>: «</w:t>
      </w:r>
      <w:r>
        <w:rPr>
          <w:b/>
          <w:sz w:val="24"/>
          <w:szCs w:val="24"/>
        </w:rPr>
        <w:t>ТЕХНОЛОГИЯ</w:t>
      </w:r>
      <w:r w:rsidR="004660BB" w:rsidRPr="004660BB">
        <w:rPr>
          <w:b/>
          <w:sz w:val="24"/>
          <w:szCs w:val="24"/>
        </w:rPr>
        <w:t>»</w:t>
      </w:r>
    </w:p>
    <w:p w:rsidR="004660BB" w:rsidRDefault="004660BB" w:rsidP="004660BB"/>
    <w:p w:rsidR="004660BB" w:rsidRPr="004660BB" w:rsidRDefault="004660BB" w:rsidP="004660BB">
      <w:pPr>
        <w:rPr>
          <w:b/>
        </w:rPr>
      </w:pPr>
      <w:r w:rsidRPr="004660BB">
        <w:rPr>
          <w:b/>
        </w:rPr>
        <w:t>Тема занятия: «Скорость движения», «Обгон, опережение, встречный разъезд»</w:t>
      </w:r>
    </w:p>
    <w:p w:rsidR="004660BB" w:rsidRDefault="004660BB" w:rsidP="004660BB"/>
    <w:p w:rsidR="004660BB" w:rsidRDefault="004660BB" w:rsidP="004660BB">
      <w:r w:rsidRPr="004660BB">
        <w:rPr>
          <w:b/>
        </w:rPr>
        <w:t>Тип урока</w:t>
      </w:r>
      <w:r>
        <w:t>: комбинированный.</w:t>
      </w:r>
    </w:p>
    <w:p w:rsidR="004660BB" w:rsidRDefault="004660BB" w:rsidP="004660BB"/>
    <w:p w:rsidR="004660BB" w:rsidRDefault="004660BB" w:rsidP="004660BB">
      <w:r w:rsidRPr="004660BB">
        <w:rPr>
          <w:b/>
        </w:rPr>
        <w:t>Цель</w:t>
      </w:r>
      <w:r>
        <w:t>: Формирование у учащихся навыков и умений по учебному материалу.</w:t>
      </w:r>
    </w:p>
    <w:p w:rsidR="004660BB" w:rsidRDefault="004660BB" w:rsidP="004660BB"/>
    <w:p w:rsidR="004660BB" w:rsidRDefault="004660BB" w:rsidP="004660BB">
      <w:r w:rsidRPr="004660BB">
        <w:rPr>
          <w:b/>
        </w:rPr>
        <w:t>Задачи</w:t>
      </w:r>
      <w:r>
        <w:t>: Развивать познавательную деятельность, обеспечивать следственные связи между теорией и практикой и дальнейшей профессиональной деятельностью;</w:t>
      </w:r>
    </w:p>
    <w:p w:rsidR="004660BB" w:rsidRDefault="004660BB" w:rsidP="004660BB"/>
    <w:p w:rsidR="004660BB" w:rsidRDefault="004660BB" w:rsidP="004660BB">
      <w:r>
        <w:t>Вырабатывать у учащихся навыки ответственности, дисциплинированности, добиваться применения полученных теоретических знаний.</w:t>
      </w:r>
    </w:p>
    <w:p w:rsidR="004660BB" w:rsidRDefault="004660BB" w:rsidP="004660BB"/>
    <w:p w:rsidR="004660BB" w:rsidRDefault="004660BB" w:rsidP="004660BB">
      <w:r>
        <w:t>Методы обучения: фронтальный опрос, решение тестовых заданий, показ слайдов.</w:t>
      </w:r>
    </w:p>
    <w:p w:rsidR="004660BB" w:rsidRDefault="004660BB" w:rsidP="004660BB"/>
    <w:p w:rsidR="004660BB" w:rsidRDefault="004660BB" w:rsidP="004660BB">
      <w:r>
        <w:t>Оборудование: тесты, видеопроектор.</w:t>
      </w:r>
    </w:p>
    <w:p w:rsidR="004660BB" w:rsidRDefault="004660BB" w:rsidP="004660BB"/>
    <w:p w:rsidR="004660BB" w:rsidRDefault="004660BB" w:rsidP="004660BB">
      <w:r>
        <w:t>Ход урока:</w:t>
      </w:r>
    </w:p>
    <w:p w:rsidR="004660BB" w:rsidRDefault="004660BB" w:rsidP="004660BB"/>
    <w:p w:rsidR="004660BB" w:rsidRDefault="004660BB" w:rsidP="004660BB">
      <w:r>
        <w:t xml:space="preserve">I. </w:t>
      </w:r>
      <w:r w:rsidRPr="0092155A">
        <w:rPr>
          <w:b/>
        </w:rPr>
        <w:t>Организационный момент.</w:t>
      </w:r>
    </w:p>
    <w:p w:rsidR="004660BB" w:rsidRDefault="004660BB" w:rsidP="004660BB"/>
    <w:p w:rsidR="004660BB" w:rsidRDefault="004660BB" w:rsidP="004660BB">
      <w:r>
        <w:t xml:space="preserve">II. </w:t>
      </w:r>
      <w:r w:rsidRPr="0092155A">
        <w:rPr>
          <w:b/>
        </w:rPr>
        <w:t>Проверка домашнего задания.</w:t>
      </w:r>
    </w:p>
    <w:p w:rsidR="004660BB" w:rsidRDefault="004660BB" w:rsidP="004660BB"/>
    <w:p w:rsidR="00485E23" w:rsidRDefault="004660BB" w:rsidP="004660BB">
      <w:r>
        <w:t xml:space="preserve">Повторение пройденного материала: </w:t>
      </w:r>
    </w:p>
    <w:p w:rsidR="004660BB" w:rsidRDefault="00485E23" w:rsidP="004660BB">
      <w:r>
        <w:t xml:space="preserve">- фронтальный </w:t>
      </w:r>
      <w:proofErr w:type="gramStart"/>
      <w:r>
        <w:t>опрос</w:t>
      </w:r>
      <w:r w:rsidR="004660BB">
        <w:t xml:space="preserve">  по</w:t>
      </w:r>
      <w:proofErr w:type="gramEnd"/>
      <w:r w:rsidR="004660BB">
        <w:t xml:space="preserve"> теме: «Расположение транспортных средств на проезжей части дороги»</w:t>
      </w:r>
      <w:r>
        <w:t>;</w:t>
      </w:r>
    </w:p>
    <w:p w:rsidR="00485E23" w:rsidRDefault="00485E23" w:rsidP="004660BB">
      <w:r>
        <w:t xml:space="preserve">- </w:t>
      </w:r>
      <w:proofErr w:type="gramStart"/>
      <w:r>
        <w:t>индивидуальный  (</w:t>
      </w:r>
      <w:proofErr w:type="gramEnd"/>
      <w:r>
        <w:t>приложение ).</w:t>
      </w:r>
    </w:p>
    <w:p w:rsidR="004660BB" w:rsidRDefault="004660BB" w:rsidP="004660BB"/>
    <w:p w:rsidR="004660BB" w:rsidRDefault="004660BB" w:rsidP="004660BB">
      <w:r>
        <w:t xml:space="preserve">III. </w:t>
      </w:r>
      <w:r w:rsidRPr="0092155A">
        <w:rPr>
          <w:b/>
        </w:rPr>
        <w:t>Актуализация изученных знаний.</w:t>
      </w:r>
    </w:p>
    <w:p w:rsidR="004660BB" w:rsidRDefault="004660BB" w:rsidP="004660BB">
      <w:r>
        <w:t xml:space="preserve">IV. </w:t>
      </w:r>
      <w:r w:rsidRPr="0092155A">
        <w:rPr>
          <w:b/>
        </w:rPr>
        <w:t>Сообщение цели и задач занятия и изучение нового материала:</w:t>
      </w:r>
    </w:p>
    <w:p w:rsidR="004660BB" w:rsidRDefault="004660BB" w:rsidP="004660BB"/>
    <w:p w:rsidR="00816714" w:rsidRDefault="00816714" w:rsidP="004660BB"/>
    <w:p w:rsidR="00816714" w:rsidRDefault="00816714" w:rsidP="004660BB"/>
    <w:p w:rsidR="004660BB" w:rsidRPr="00816714" w:rsidRDefault="00E676DF" w:rsidP="004660BB">
      <w:pPr>
        <w:rPr>
          <w:b/>
        </w:rPr>
      </w:pPr>
      <w:r w:rsidRPr="00816714">
        <w:rPr>
          <w:b/>
        </w:rPr>
        <w:t xml:space="preserve"> </w:t>
      </w:r>
      <w:r w:rsidR="004660BB" w:rsidRPr="00816714">
        <w:rPr>
          <w:b/>
        </w:rPr>
        <w:t>Изложение нового материала</w:t>
      </w:r>
      <w:r w:rsidR="00485E23">
        <w:rPr>
          <w:b/>
        </w:rPr>
        <w:t>:</w:t>
      </w:r>
    </w:p>
    <w:p w:rsidR="00485E23" w:rsidRDefault="00485E23" w:rsidP="004660BB">
      <w:r>
        <w:t>- работа в группе;</w:t>
      </w:r>
    </w:p>
    <w:p w:rsidR="00485E23" w:rsidRDefault="00485E23" w:rsidP="004660BB">
      <w:r>
        <w:t>- индивидуальный подход;</w:t>
      </w:r>
    </w:p>
    <w:p w:rsidR="004660BB" w:rsidRDefault="00485E23" w:rsidP="004660BB">
      <w:r>
        <w:t xml:space="preserve">- поиск информации </w:t>
      </w:r>
      <w:proofErr w:type="gramStart"/>
      <w:r>
        <w:t>( работа</w:t>
      </w:r>
      <w:proofErr w:type="gramEnd"/>
      <w:r>
        <w:t xml:space="preserve"> с источником ПДД  РФ  М.: ООО «Мир </w:t>
      </w:r>
      <w:proofErr w:type="spellStart"/>
      <w:r>
        <w:t>Автокниг</w:t>
      </w:r>
      <w:proofErr w:type="spellEnd"/>
      <w:r>
        <w:t>» 2018 )</w:t>
      </w:r>
    </w:p>
    <w:p w:rsidR="004660BB" w:rsidRDefault="00E676DF" w:rsidP="004660BB">
      <w:r>
        <w:t>Тема:</w:t>
      </w:r>
      <w:r w:rsidR="005A12CC">
        <w:t xml:space="preserve"> </w:t>
      </w:r>
      <w:r w:rsidR="004660BB" w:rsidRPr="00E676DF">
        <w:rPr>
          <w:b/>
        </w:rPr>
        <w:t>Скорость движения</w:t>
      </w:r>
    </w:p>
    <w:p w:rsidR="004660BB" w:rsidRDefault="004660BB" w:rsidP="004660BB"/>
    <w:p w:rsidR="004660BB" w:rsidRDefault="004660BB" w:rsidP="004660BB">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4660BB" w:rsidRDefault="004660BB" w:rsidP="004660BB"/>
    <w:p w:rsidR="004660BB" w:rsidRDefault="004660BB" w:rsidP="004660BB">
      <w:r>
        <w:t>10.2. В населенных пунктах разрешается движение транспортных средств со скоростью не более 60 км/ч, а в жилых зонах и на дворовых территориях не более 20 км/ч.</w:t>
      </w:r>
    </w:p>
    <w:p w:rsidR="004660BB" w:rsidRDefault="004660BB" w:rsidP="004660BB"/>
    <w:p w:rsidR="004660BB" w:rsidRDefault="004660BB" w:rsidP="004660BB">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4660BB" w:rsidRDefault="004660BB" w:rsidP="004660BB"/>
    <w:p w:rsidR="004660BB" w:rsidRDefault="004660BB" w:rsidP="004660BB">
      <w:r>
        <w:t>10.3. Вне населенных пунктов разрешается движение: - легковым автомобилям и грузовым автомобилям с разрешенной максимальной массой не более 3,5 т, а также мотоциклов на автомагистралях — со скоростью не более 110 км/ч, на остальных дорогах — не более 90 км/ч; - междугородним и маломестным автобусам  на всех дорогах — не более 90 км/ч: - 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 - грузовым автомобилям, перевозящим людей в кузове, — не более 60 км/ч; - транспортным средствам, осуществляющим организованные перевозки групп детей, — не более 60 км/ч.</w:t>
      </w:r>
    </w:p>
    <w:p w:rsidR="004660BB" w:rsidRDefault="004660BB" w:rsidP="004660BB"/>
    <w:p w:rsidR="004660BB" w:rsidRDefault="004660BB" w:rsidP="004660BB">
      <w:r>
        <w:t>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знаком 5.1, и 110 км/ч на дорогах, обозначенных знаком 5.3.</w:t>
      </w:r>
    </w:p>
    <w:p w:rsidR="004660BB" w:rsidRDefault="004660BB" w:rsidP="004660BB"/>
    <w:p w:rsidR="004660BB" w:rsidRDefault="004660BB" w:rsidP="004660BB">
      <w:r>
        <w:t>10.4. Транспортным средствам, буксирующим механические транспортные средства, разрешается движение со скоростью не более 50 км/ч. 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4660BB" w:rsidRDefault="004660BB" w:rsidP="004660BB"/>
    <w:p w:rsidR="004660BB" w:rsidRDefault="004660BB" w:rsidP="004660BB">
      <w:r>
        <w:t>10.5. Водителю запрещается: - превышать максимальную скорость, определенную технической характеристикой транспортного средства; - превышать скорость, указанную на опознавательном знаке “Ограничение скорости”, установленном на транспортном средстве; - создавать помехи другим транспортным средствам, двигаясь без необходимости со слишком малой скоростью; - резко тормозить, если это не требуется для предотвращения дорожно-транспортного происшествия.</w:t>
      </w:r>
    </w:p>
    <w:p w:rsidR="004660BB" w:rsidRDefault="004660BB" w:rsidP="004660BB"/>
    <w:p w:rsidR="004660BB" w:rsidRDefault="0092155A" w:rsidP="004660BB">
      <w:r w:rsidRPr="0092155A">
        <w:rPr>
          <w:noProof/>
          <w:lang w:eastAsia="ru-RU"/>
        </w:rPr>
        <w:drawing>
          <wp:inline distT="0" distB="0" distL="0" distR="0">
            <wp:extent cx="1892935" cy="1255395"/>
            <wp:effectExtent l="0" t="0" r="0" b="1905"/>
            <wp:docPr id="1" name="Рисунок 1" descr="hello_html_m43fe4d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3fe4d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935" cy="1255395"/>
                    </a:xfrm>
                    <a:prstGeom prst="rect">
                      <a:avLst/>
                    </a:prstGeom>
                    <a:noFill/>
                    <a:ln>
                      <a:noFill/>
                    </a:ln>
                  </pic:spPr>
                </pic:pic>
              </a:graphicData>
            </a:graphic>
          </wp:inline>
        </w:drawing>
      </w:r>
    </w:p>
    <w:p w:rsidR="004660BB" w:rsidRPr="004660BB" w:rsidRDefault="00E676DF" w:rsidP="004660BB">
      <w:pPr>
        <w:rPr>
          <w:b/>
        </w:rPr>
      </w:pPr>
      <w:r>
        <w:rPr>
          <w:b/>
        </w:rPr>
        <w:t xml:space="preserve">Тема: </w:t>
      </w:r>
      <w:r w:rsidR="004660BB" w:rsidRPr="004660BB">
        <w:rPr>
          <w:b/>
        </w:rPr>
        <w:t>Обгон, опережение, встречный разъезд</w:t>
      </w:r>
    </w:p>
    <w:p w:rsidR="004660BB" w:rsidRDefault="004660BB" w:rsidP="004660BB"/>
    <w:p w:rsidR="004660BB" w:rsidRDefault="004660BB" w:rsidP="004660BB">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4660BB" w:rsidRDefault="004660BB" w:rsidP="004660BB"/>
    <w:p w:rsidR="004660BB" w:rsidRDefault="004660BB" w:rsidP="004660BB">
      <w:r>
        <w:t>11.2. Водителю запрещается выполнять обгон в случаях, если: - транспортное средство, движущееся впереди, производит обгон или объезд препятствия; - транспортное средство, движущееся впереди по той же полосе, подало сигнал поворота налево; - следующее за ним транспортное средство начало обгон; - 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4660BB" w:rsidRDefault="004660BB" w:rsidP="004660BB"/>
    <w:p w:rsidR="004660BB" w:rsidRDefault="004660BB" w:rsidP="004660BB">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4660BB" w:rsidRDefault="004660BB" w:rsidP="004660BB"/>
    <w:p w:rsidR="004660BB" w:rsidRDefault="004660BB" w:rsidP="004660BB">
      <w:r>
        <w:t>11.4. Обгон запрещен: - на регулируемых перекрестках, а также на нерегулируемых перекрестках при движении по дороге, не являющейся главной; - на пешеходных переходах; - на железнодорожных переездах и ближе чем за 100 метров перед ними; - на мостах, путепроводах, эстакадах и под ними, а также в тоннелях; - в конце подъема, на опасных поворотах и на других участках с ограниченной видимостью.</w:t>
      </w:r>
    </w:p>
    <w:p w:rsidR="004660BB" w:rsidRDefault="004660BB" w:rsidP="004660BB"/>
    <w:p w:rsidR="004660BB" w:rsidRDefault="004660BB" w:rsidP="004660BB">
      <w:r>
        <w:lastRenderedPageBreak/>
        <w:t>11.5. Опережение транспортных средств при проезде пешеходных переходов осуществляется с учетом требований пункта 14.2 Правил.</w:t>
      </w:r>
    </w:p>
    <w:p w:rsidR="004660BB" w:rsidRDefault="004660BB" w:rsidP="004660BB"/>
    <w:p w:rsidR="004660BB" w:rsidRDefault="004660BB" w:rsidP="004660BB">
      <w: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4660BB" w:rsidRDefault="004660BB" w:rsidP="004660BB"/>
    <w:p w:rsidR="004660BB" w:rsidRDefault="004660BB" w:rsidP="004660BB">
      <w:r>
        <w:t>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знаками 1.13 "Крутой спуск" и 1.14 "Крутой подъем", должен водитель транспортного средства, движущегося на спуск.</w:t>
      </w:r>
    </w:p>
    <w:p w:rsidR="004660BB" w:rsidRDefault="004660BB" w:rsidP="004660BB"/>
    <w:p w:rsidR="004660BB" w:rsidRDefault="0092155A" w:rsidP="004660BB">
      <w:r w:rsidRPr="0092155A">
        <w:rPr>
          <w:noProof/>
          <w:lang w:eastAsia="ru-RU"/>
        </w:rPr>
        <w:drawing>
          <wp:inline distT="0" distB="0" distL="0" distR="0">
            <wp:extent cx="2427605" cy="1249045"/>
            <wp:effectExtent l="0" t="0" r="0" b="8255"/>
            <wp:docPr id="2" name="Рисунок 2" descr="hello_html_6c39a6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c39a65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7605" cy="1249045"/>
                    </a:xfrm>
                    <a:prstGeom prst="rect">
                      <a:avLst/>
                    </a:prstGeom>
                    <a:noFill/>
                    <a:ln>
                      <a:noFill/>
                    </a:ln>
                  </pic:spPr>
                </pic:pic>
              </a:graphicData>
            </a:graphic>
          </wp:inline>
        </w:drawing>
      </w:r>
    </w:p>
    <w:p w:rsidR="004660BB" w:rsidRDefault="004660BB" w:rsidP="004660BB">
      <w:r>
        <w:t xml:space="preserve">V. </w:t>
      </w:r>
      <w:r w:rsidRPr="0092155A">
        <w:rPr>
          <w:b/>
        </w:rPr>
        <w:t>Закрепление изученного материала</w:t>
      </w:r>
      <w:r w:rsidR="00E676DF" w:rsidRPr="0092155A">
        <w:rPr>
          <w:b/>
        </w:rPr>
        <w:t>:</w:t>
      </w:r>
    </w:p>
    <w:p w:rsidR="004660BB" w:rsidRDefault="004660BB" w:rsidP="004660BB">
      <w:r>
        <w:t>Решение тестовых заданий</w:t>
      </w:r>
      <w:r w:rsidR="00E676DF">
        <w:t xml:space="preserve"> по рассмотренным разделам</w:t>
      </w:r>
      <w:r>
        <w:t xml:space="preserve">. </w:t>
      </w:r>
      <w:r w:rsidR="00E676DF">
        <w:t xml:space="preserve">  </w:t>
      </w:r>
    </w:p>
    <w:p w:rsidR="004660BB" w:rsidRDefault="004660BB" w:rsidP="004660BB"/>
    <w:p w:rsidR="004660BB" w:rsidRDefault="004660BB" w:rsidP="004660BB">
      <w:r>
        <w:t xml:space="preserve">VI. </w:t>
      </w:r>
      <w:r w:rsidRPr="0092155A">
        <w:rPr>
          <w:b/>
        </w:rPr>
        <w:t>Применение знаний и способ действия</w:t>
      </w:r>
    </w:p>
    <w:p w:rsidR="004660BB" w:rsidRDefault="004660BB" w:rsidP="004660BB"/>
    <w:p w:rsidR="004660BB" w:rsidRDefault="00E676DF" w:rsidP="004660BB">
      <w:r>
        <w:t xml:space="preserve">                Настоящий в</w:t>
      </w:r>
      <w:r w:rsidR="004660BB">
        <w:t xml:space="preserve">одитель – это вежливый и предсказуемый </w:t>
      </w:r>
      <w:r>
        <w:t>участник дорожного движения</w:t>
      </w:r>
      <w:r w:rsidR="004660BB">
        <w:t>. Неотъемлемым условием профессионализма является точное выполнение требований Правил дорожного движения и основ безопасности дорожного движения</w:t>
      </w:r>
      <w:r>
        <w:t>.</w:t>
      </w:r>
    </w:p>
    <w:p w:rsidR="004660BB" w:rsidRDefault="004660BB" w:rsidP="004660BB"/>
    <w:p w:rsidR="004660BB" w:rsidRDefault="004660BB" w:rsidP="004660BB">
      <w:r>
        <w:t>При невыполнении этих правил, водители несут административную ответственность согласно КоАП РФ.</w:t>
      </w:r>
    </w:p>
    <w:p w:rsidR="004660BB" w:rsidRDefault="004660BB" w:rsidP="004660BB"/>
    <w:p w:rsidR="004660BB" w:rsidRDefault="004660BB" w:rsidP="004660BB">
      <w:r>
        <w:t xml:space="preserve">VII. </w:t>
      </w:r>
      <w:r w:rsidRPr="0092155A">
        <w:rPr>
          <w:b/>
        </w:rPr>
        <w:t>Коррекция знаний.</w:t>
      </w:r>
    </w:p>
    <w:p w:rsidR="004660BB" w:rsidRDefault="004660BB" w:rsidP="004660BB"/>
    <w:p w:rsidR="004660BB" w:rsidRDefault="004660BB" w:rsidP="004660BB">
      <w:r>
        <w:t xml:space="preserve">Довести до </w:t>
      </w:r>
      <w:r w:rsidR="00E676DF">
        <w:t>учащихся</w:t>
      </w:r>
      <w:r>
        <w:t xml:space="preserve"> знания:</w:t>
      </w:r>
    </w:p>
    <w:p w:rsidR="0092155A" w:rsidRDefault="00E676DF" w:rsidP="004660BB">
      <w:r>
        <w:t xml:space="preserve">Виды административных наказаний за нарушения в части касающихся пройденного материала. </w:t>
      </w:r>
    </w:p>
    <w:p w:rsidR="0092155A" w:rsidRDefault="0092155A" w:rsidP="004660BB"/>
    <w:p w:rsidR="0092155A" w:rsidRDefault="004660BB" w:rsidP="004660BB">
      <w:pPr>
        <w:rPr>
          <w:b/>
        </w:rPr>
      </w:pPr>
      <w:r>
        <w:lastRenderedPageBreak/>
        <w:t xml:space="preserve">VIII. </w:t>
      </w:r>
      <w:r w:rsidRPr="0092155A">
        <w:rPr>
          <w:b/>
        </w:rPr>
        <w:t>Информация о домашнем задании</w:t>
      </w:r>
      <w:r w:rsidR="0092155A">
        <w:rPr>
          <w:b/>
        </w:rPr>
        <w:t>:</w:t>
      </w:r>
    </w:p>
    <w:p w:rsidR="0092155A" w:rsidRDefault="0092155A" w:rsidP="004660BB"/>
    <w:p w:rsidR="004660BB" w:rsidRDefault="0092155A" w:rsidP="004660BB">
      <w:r>
        <w:t>Раздел 10 ПДД РФ-скоростной режим т/с;</w:t>
      </w:r>
    </w:p>
    <w:p w:rsidR="004660BB" w:rsidRDefault="0092155A" w:rsidP="004660BB">
      <w:r>
        <w:t>Раздел 11 ПДД РФ- ограничения при обгоне и встречном разъезде.</w:t>
      </w:r>
    </w:p>
    <w:p w:rsidR="004660BB" w:rsidRDefault="004660BB" w:rsidP="004660BB">
      <w:r>
        <w:t xml:space="preserve">IX. </w:t>
      </w:r>
      <w:r w:rsidRPr="0092155A">
        <w:rPr>
          <w:b/>
        </w:rPr>
        <w:t xml:space="preserve">Итог </w:t>
      </w:r>
      <w:proofErr w:type="gramStart"/>
      <w:r w:rsidRPr="0092155A">
        <w:rPr>
          <w:b/>
        </w:rPr>
        <w:t>занятия</w:t>
      </w:r>
      <w:r>
        <w:t xml:space="preserve"> .</w:t>
      </w:r>
      <w:proofErr w:type="gramEnd"/>
    </w:p>
    <w:p w:rsidR="004660BB" w:rsidRDefault="004660BB" w:rsidP="004660BB">
      <w:r>
        <w:t xml:space="preserve">Выставить оценки </w:t>
      </w:r>
      <w:r w:rsidR="0092155A">
        <w:t>учащимся</w:t>
      </w:r>
      <w:r>
        <w:t>, главным критерием которых будет являться активность при опросе и проверке домашнего задания.</w:t>
      </w:r>
    </w:p>
    <w:p w:rsidR="004660BB" w:rsidRDefault="004660BB" w:rsidP="004660BB">
      <w:r>
        <w:t>Литература:</w:t>
      </w:r>
    </w:p>
    <w:p w:rsidR="00446333" w:rsidRDefault="004660BB" w:rsidP="00771E38">
      <w:pPr>
        <w:pStyle w:val="a4"/>
        <w:numPr>
          <w:ilvl w:val="0"/>
          <w:numId w:val="3"/>
        </w:numPr>
      </w:pPr>
      <w:r>
        <w:t>«Правилам дорожного движения РФ». М.:</w:t>
      </w:r>
      <w:r w:rsidR="00485E23">
        <w:t xml:space="preserve"> ООО</w:t>
      </w:r>
      <w:r>
        <w:t xml:space="preserve"> «</w:t>
      </w:r>
      <w:r w:rsidR="00485E23">
        <w:t xml:space="preserve">Мир </w:t>
      </w:r>
      <w:proofErr w:type="spellStart"/>
      <w:r w:rsidR="00485E23">
        <w:t>Автокниг</w:t>
      </w:r>
      <w:proofErr w:type="spellEnd"/>
      <w:r>
        <w:t>», 201</w:t>
      </w:r>
      <w:r w:rsidR="00485E23">
        <w:t>8</w:t>
      </w:r>
      <w:r>
        <w:t>. – 64 с: ил.</w:t>
      </w:r>
    </w:p>
    <w:p w:rsidR="00771E38" w:rsidRDefault="00771E38" w:rsidP="00771E38"/>
    <w:p w:rsidR="00771E38" w:rsidRDefault="00771E38" w:rsidP="00771E38"/>
    <w:p w:rsidR="00771E38" w:rsidRDefault="00771E38" w:rsidP="00771E38">
      <w:pPr>
        <w:rPr>
          <w:b/>
          <w:sz w:val="28"/>
          <w:szCs w:val="28"/>
        </w:rPr>
      </w:pPr>
      <w:r w:rsidRPr="00771E38">
        <w:rPr>
          <w:b/>
          <w:sz w:val="28"/>
          <w:szCs w:val="28"/>
        </w:rPr>
        <w:t>Приложение:</w:t>
      </w:r>
    </w:p>
    <w:p w:rsidR="008D67B2" w:rsidRDefault="008D67B2" w:rsidP="00771E38">
      <w:pPr>
        <w:rPr>
          <w:b/>
          <w:sz w:val="28"/>
          <w:szCs w:val="28"/>
        </w:rPr>
      </w:pPr>
    </w:p>
    <w:p w:rsidR="008D67B2" w:rsidRDefault="008D67B2" w:rsidP="00771E38">
      <w:pPr>
        <w:rPr>
          <w:b/>
          <w:sz w:val="28"/>
          <w:szCs w:val="28"/>
        </w:rPr>
      </w:pPr>
    </w:p>
    <w:tbl>
      <w:tblPr>
        <w:tblStyle w:val="a3"/>
        <w:tblW w:w="0" w:type="auto"/>
        <w:tblLook w:val="0000" w:firstRow="0" w:lastRow="0" w:firstColumn="0" w:lastColumn="0" w:noHBand="0" w:noVBand="0"/>
      </w:tblPr>
      <w:tblGrid>
        <w:gridCol w:w="988"/>
        <w:gridCol w:w="8357"/>
      </w:tblGrid>
      <w:tr w:rsidR="00771E38" w:rsidTr="00771E38">
        <w:tblPrEx>
          <w:tblCellMar>
            <w:top w:w="0" w:type="dxa"/>
            <w:bottom w:w="0" w:type="dxa"/>
          </w:tblCellMar>
        </w:tblPrEx>
        <w:trPr>
          <w:trHeight w:val="450"/>
        </w:trPr>
        <w:tc>
          <w:tcPr>
            <w:tcW w:w="9345" w:type="dxa"/>
            <w:gridSpan w:val="2"/>
          </w:tcPr>
          <w:p w:rsidR="00771E38" w:rsidRDefault="00771E38" w:rsidP="00771E38">
            <w:pPr>
              <w:spacing w:after="160" w:line="259" w:lineRule="auto"/>
              <w:ind w:left="-5"/>
              <w:jc w:val="center"/>
              <w:rPr>
                <w:b/>
                <w:sz w:val="28"/>
                <w:szCs w:val="28"/>
              </w:rPr>
            </w:pPr>
            <w:r>
              <w:rPr>
                <w:b/>
                <w:sz w:val="28"/>
                <w:szCs w:val="28"/>
              </w:rPr>
              <w:t>К А Р Т О Ч К А № 1</w:t>
            </w:r>
          </w:p>
        </w:tc>
      </w:tr>
      <w:tr w:rsidR="00771E38" w:rsidTr="00771E38">
        <w:tblPrEx>
          <w:tblCellMar>
            <w:top w:w="0" w:type="dxa"/>
            <w:bottom w:w="0" w:type="dxa"/>
          </w:tblCellMar>
          <w:tblLook w:val="04A0" w:firstRow="1" w:lastRow="0" w:firstColumn="1" w:lastColumn="0" w:noHBand="0" w:noVBand="1"/>
        </w:tblPrEx>
        <w:tc>
          <w:tcPr>
            <w:tcW w:w="988" w:type="dxa"/>
          </w:tcPr>
          <w:p w:rsidR="00771E38" w:rsidRDefault="00771E38" w:rsidP="00771E38">
            <w:pPr>
              <w:jc w:val="center"/>
            </w:pPr>
            <w:proofErr w:type="gramStart"/>
            <w:r>
              <w:t>п</w:t>
            </w:r>
            <w:proofErr w:type="gramEnd"/>
            <w:r>
              <w:t>/н</w:t>
            </w:r>
          </w:p>
        </w:tc>
        <w:tc>
          <w:tcPr>
            <w:tcW w:w="8357" w:type="dxa"/>
          </w:tcPr>
          <w:p w:rsidR="00771E38" w:rsidRDefault="00771E38" w:rsidP="00771E38">
            <w:pPr>
              <w:jc w:val="center"/>
            </w:pPr>
            <w:r>
              <w:t>Вопрос</w:t>
            </w:r>
          </w:p>
        </w:tc>
      </w:tr>
      <w:tr w:rsidR="00771E38" w:rsidTr="00771E38">
        <w:tblPrEx>
          <w:tblCellMar>
            <w:top w:w="0" w:type="dxa"/>
            <w:bottom w:w="0" w:type="dxa"/>
          </w:tblCellMar>
          <w:tblLook w:val="04A0" w:firstRow="1" w:lastRow="0" w:firstColumn="1" w:lastColumn="0" w:noHBand="0" w:noVBand="1"/>
        </w:tblPrEx>
        <w:tc>
          <w:tcPr>
            <w:tcW w:w="988" w:type="dxa"/>
          </w:tcPr>
          <w:p w:rsidR="00771E38" w:rsidRDefault="00771E38" w:rsidP="008D67B2">
            <w:pPr>
              <w:jc w:val="center"/>
            </w:pPr>
            <w:r>
              <w:t>1.</w:t>
            </w:r>
          </w:p>
        </w:tc>
        <w:tc>
          <w:tcPr>
            <w:tcW w:w="8357" w:type="dxa"/>
          </w:tcPr>
          <w:p w:rsidR="00771E38" w:rsidRDefault="00771E38" w:rsidP="00771E38">
            <w:r>
              <w:t xml:space="preserve">Почему </w:t>
            </w:r>
            <w:proofErr w:type="gramStart"/>
            <w:r>
              <w:t>водители  управляя</w:t>
            </w:r>
            <w:proofErr w:type="gramEnd"/>
            <w:r>
              <w:t xml:space="preserve"> т/с на много полосных дорогах при поворотах и развороте обязаны  занимать крайнее положение ?</w:t>
            </w:r>
          </w:p>
          <w:p w:rsidR="00771E38" w:rsidRDefault="00771E38" w:rsidP="00771E38"/>
          <w:p w:rsidR="00771E38" w:rsidRDefault="00771E38" w:rsidP="00771E38"/>
          <w:p w:rsidR="00771E38" w:rsidRDefault="00771E38" w:rsidP="00771E38"/>
          <w:p w:rsidR="00771E38" w:rsidRDefault="00771E38" w:rsidP="00771E38"/>
        </w:tc>
      </w:tr>
      <w:tr w:rsidR="00771E38" w:rsidTr="00771E38">
        <w:tblPrEx>
          <w:tblCellMar>
            <w:top w:w="0" w:type="dxa"/>
            <w:bottom w:w="0" w:type="dxa"/>
          </w:tblCellMar>
          <w:tblLook w:val="04A0" w:firstRow="1" w:lastRow="0" w:firstColumn="1" w:lastColumn="0" w:noHBand="0" w:noVBand="1"/>
        </w:tblPrEx>
        <w:tc>
          <w:tcPr>
            <w:tcW w:w="988" w:type="dxa"/>
          </w:tcPr>
          <w:p w:rsidR="00771E38" w:rsidRDefault="00771E38" w:rsidP="008D67B2">
            <w:pPr>
              <w:jc w:val="center"/>
            </w:pPr>
            <w:r>
              <w:t>2.</w:t>
            </w:r>
          </w:p>
        </w:tc>
        <w:tc>
          <w:tcPr>
            <w:tcW w:w="8357" w:type="dxa"/>
          </w:tcPr>
          <w:p w:rsidR="00771E38" w:rsidRDefault="00771E38" w:rsidP="00771E38">
            <w:r>
              <w:t>В каких направлениях водитель грузового автомобиля, массой более 2,5 тонн может двигаться в населенном пункте по третьей полосе?</w:t>
            </w:r>
          </w:p>
          <w:p w:rsidR="00771E38" w:rsidRDefault="00771E38" w:rsidP="00771E38"/>
          <w:p w:rsidR="00771E38" w:rsidRDefault="00771E38" w:rsidP="00771E38"/>
          <w:p w:rsidR="00771E38" w:rsidRDefault="00771E38" w:rsidP="00771E38"/>
          <w:p w:rsidR="00771E38" w:rsidRDefault="00771E38" w:rsidP="00771E38"/>
        </w:tc>
      </w:tr>
      <w:tr w:rsidR="00771E38" w:rsidTr="00771E38">
        <w:tblPrEx>
          <w:tblCellMar>
            <w:top w:w="0" w:type="dxa"/>
            <w:bottom w:w="0" w:type="dxa"/>
          </w:tblCellMar>
          <w:tblLook w:val="04A0" w:firstRow="1" w:lastRow="0" w:firstColumn="1" w:lastColumn="0" w:noHBand="0" w:noVBand="1"/>
        </w:tblPrEx>
        <w:tc>
          <w:tcPr>
            <w:tcW w:w="988" w:type="dxa"/>
          </w:tcPr>
          <w:p w:rsidR="00771E38" w:rsidRDefault="00771E38" w:rsidP="008D67B2">
            <w:pPr>
              <w:jc w:val="center"/>
            </w:pPr>
            <w:r>
              <w:t>3.</w:t>
            </w:r>
          </w:p>
        </w:tc>
        <w:tc>
          <w:tcPr>
            <w:tcW w:w="8357" w:type="dxa"/>
          </w:tcPr>
          <w:p w:rsidR="00771E38" w:rsidRDefault="00771E38" w:rsidP="00771E38">
            <w:r>
              <w:t>Как должен поступить водитель</w:t>
            </w:r>
            <w:r w:rsidR="008D67B2">
              <w:t xml:space="preserve"> управляя т/с на многополосной дороге</w:t>
            </w:r>
            <w:r>
              <w:t xml:space="preserve"> в случа</w:t>
            </w:r>
            <w:r w:rsidR="008D67B2">
              <w:t xml:space="preserve">е не своевременного </w:t>
            </w:r>
            <w:proofErr w:type="gramStart"/>
            <w:r w:rsidR="008D67B2">
              <w:t>перестроения ?</w:t>
            </w:r>
            <w:proofErr w:type="gramEnd"/>
          </w:p>
          <w:p w:rsidR="008D67B2" w:rsidRDefault="008D67B2" w:rsidP="00771E38"/>
          <w:p w:rsidR="008D67B2" w:rsidRDefault="008D67B2" w:rsidP="00771E38"/>
          <w:p w:rsidR="008D67B2" w:rsidRDefault="008D67B2" w:rsidP="00771E38"/>
          <w:p w:rsidR="008D67B2" w:rsidRDefault="008D67B2" w:rsidP="00771E38"/>
        </w:tc>
      </w:tr>
    </w:tbl>
    <w:p w:rsidR="00771E38" w:rsidRDefault="00771E38" w:rsidP="00771E38"/>
    <w:p w:rsidR="008D67B2" w:rsidRDefault="008D67B2" w:rsidP="00771E38"/>
    <w:p w:rsidR="008D67B2" w:rsidRDefault="008D67B2" w:rsidP="00771E38"/>
    <w:p w:rsidR="008D67B2" w:rsidRDefault="008D67B2" w:rsidP="00771E38"/>
    <w:p w:rsidR="008D67B2" w:rsidRDefault="008D67B2" w:rsidP="00771E38"/>
    <w:tbl>
      <w:tblPr>
        <w:tblStyle w:val="a3"/>
        <w:tblW w:w="0" w:type="auto"/>
        <w:tblLook w:val="0000" w:firstRow="0" w:lastRow="0" w:firstColumn="0" w:lastColumn="0" w:noHBand="0" w:noVBand="0"/>
      </w:tblPr>
      <w:tblGrid>
        <w:gridCol w:w="988"/>
        <w:gridCol w:w="8357"/>
      </w:tblGrid>
      <w:tr w:rsidR="008D67B2" w:rsidTr="008D67B2">
        <w:tblPrEx>
          <w:tblCellMar>
            <w:top w:w="0" w:type="dxa"/>
            <w:bottom w:w="0" w:type="dxa"/>
          </w:tblCellMar>
        </w:tblPrEx>
        <w:trPr>
          <w:trHeight w:val="585"/>
        </w:trPr>
        <w:tc>
          <w:tcPr>
            <w:tcW w:w="9345" w:type="dxa"/>
            <w:gridSpan w:val="2"/>
          </w:tcPr>
          <w:p w:rsidR="008D67B2" w:rsidRPr="008D67B2" w:rsidRDefault="008D67B2" w:rsidP="008D67B2">
            <w:pPr>
              <w:spacing w:after="160" w:line="259" w:lineRule="auto"/>
              <w:ind w:left="-5"/>
              <w:jc w:val="center"/>
              <w:rPr>
                <w:b/>
                <w:sz w:val="28"/>
                <w:szCs w:val="28"/>
              </w:rPr>
            </w:pPr>
            <w:r>
              <w:rPr>
                <w:b/>
                <w:sz w:val="28"/>
                <w:szCs w:val="28"/>
              </w:rPr>
              <w:t xml:space="preserve">К А Р Т О Ч К </w:t>
            </w:r>
            <w:proofErr w:type="gramStart"/>
            <w:r>
              <w:rPr>
                <w:b/>
                <w:sz w:val="28"/>
                <w:szCs w:val="28"/>
              </w:rPr>
              <w:t>А  №</w:t>
            </w:r>
            <w:proofErr w:type="gramEnd"/>
            <w:r>
              <w:rPr>
                <w:b/>
                <w:sz w:val="28"/>
                <w:szCs w:val="28"/>
              </w:rPr>
              <w:t>2</w:t>
            </w:r>
          </w:p>
        </w:tc>
      </w:tr>
      <w:tr w:rsidR="008D67B2" w:rsidTr="008D67B2">
        <w:tblPrEx>
          <w:tblCellMar>
            <w:top w:w="0" w:type="dxa"/>
            <w:bottom w:w="0" w:type="dxa"/>
          </w:tblCellMar>
          <w:tblLook w:val="04A0" w:firstRow="1" w:lastRow="0" w:firstColumn="1" w:lastColumn="0" w:noHBand="0" w:noVBand="1"/>
        </w:tblPrEx>
        <w:tc>
          <w:tcPr>
            <w:tcW w:w="988" w:type="dxa"/>
          </w:tcPr>
          <w:p w:rsidR="008D67B2" w:rsidRDefault="008D67B2" w:rsidP="008D67B2">
            <w:pPr>
              <w:jc w:val="center"/>
            </w:pPr>
            <w:proofErr w:type="gramStart"/>
            <w:r>
              <w:t>п</w:t>
            </w:r>
            <w:proofErr w:type="gramEnd"/>
            <w:r>
              <w:t>/н</w:t>
            </w:r>
          </w:p>
        </w:tc>
        <w:tc>
          <w:tcPr>
            <w:tcW w:w="8357" w:type="dxa"/>
          </w:tcPr>
          <w:p w:rsidR="008D67B2" w:rsidRDefault="008D67B2" w:rsidP="008D67B2">
            <w:pPr>
              <w:jc w:val="center"/>
            </w:pPr>
            <w:r>
              <w:t>Вопрос</w:t>
            </w:r>
          </w:p>
        </w:tc>
      </w:tr>
      <w:tr w:rsidR="008D67B2" w:rsidTr="008D67B2">
        <w:tblPrEx>
          <w:tblCellMar>
            <w:top w:w="0" w:type="dxa"/>
            <w:bottom w:w="0" w:type="dxa"/>
          </w:tblCellMar>
          <w:tblLook w:val="04A0" w:firstRow="1" w:lastRow="0" w:firstColumn="1" w:lastColumn="0" w:noHBand="0" w:noVBand="1"/>
        </w:tblPrEx>
        <w:tc>
          <w:tcPr>
            <w:tcW w:w="988" w:type="dxa"/>
          </w:tcPr>
          <w:p w:rsidR="008D67B2" w:rsidRDefault="008D67B2" w:rsidP="00771E38">
            <w:r>
              <w:t>1.</w:t>
            </w:r>
          </w:p>
        </w:tc>
        <w:tc>
          <w:tcPr>
            <w:tcW w:w="8357" w:type="dxa"/>
          </w:tcPr>
          <w:p w:rsidR="008D67B2" w:rsidRDefault="00A66E16" w:rsidP="00771E38">
            <w:r>
              <w:t>Как определяется расположение т/с на проезжей части дороги?</w:t>
            </w:r>
          </w:p>
          <w:p w:rsidR="00A66E16" w:rsidRDefault="00A66E16" w:rsidP="00771E38"/>
          <w:p w:rsidR="00A66E16" w:rsidRDefault="00A66E16" w:rsidP="00771E38"/>
          <w:p w:rsidR="00A66E16" w:rsidRDefault="00A66E16" w:rsidP="00771E38"/>
          <w:p w:rsidR="00A66E16" w:rsidRDefault="00A66E16" w:rsidP="00771E38"/>
          <w:p w:rsidR="00A66E16" w:rsidRDefault="00A66E16" w:rsidP="00771E38"/>
        </w:tc>
      </w:tr>
      <w:tr w:rsidR="008D67B2" w:rsidTr="008D67B2">
        <w:tblPrEx>
          <w:tblCellMar>
            <w:top w:w="0" w:type="dxa"/>
            <w:bottom w:w="0" w:type="dxa"/>
          </w:tblCellMar>
          <w:tblLook w:val="04A0" w:firstRow="1" w:lastRow="0" w:firstColumn="1" w:lastColumn="0" w:noHBand="0" w:noVBand="1"/>
        </w:tblPrEx>
        <w:tc>
          <w:tcPr>
            <w:tcW w:w="988" w:type="dxa"/>
          </w:tcPr>
          <w:p w:rsidR="008D67B2" w:rsidRPr="00A66E16" w:rsidRDefault="008D67B2" w:rsidP="00A66E16">
            <w:pPr>
              <w:pStyle w:val="a4"/>
              <w:numPr>
                <w:ilvl w:val="0"/>
                <w:numId w:val="3"/>
              </w:numPr>
            </w:pPr>
          </w:p>
        </w:tc>
        <w:tc>
          <w:tcPr>
            <w:tcW w:w="8357" w:type="dxa"/>
          </w:tcPr>
          <w:p w:rsidR="008D67B2" w:rsidRDefault="00A66E16" w:rsidP="00771E38">
            <w:r>
              <w:t>Возможность использование трамвайных путей попутного направления?</w:t>
            </w:r>
          </w:p>
          <w:p w:rsidR="00A66E16" w:rsidRDefault="00A66E16" w:rsidP="00771E38"/>
          <w:p w:rsidR="00A66E16" w:rsidRDefault="00A66E16" w:rsidP="00771E38"/>
          <w:p w:rsidR="00A66E16" w:rsidRDefault="00A66E16" w:rsidP="00771E38"/>
          <w:p w:rsidR="00A66E16" w:rsidRDefault="00A66E16" w:rsidP="00771E38"/>
          <w:p w:rsidR="00A66E16" w:rsidRDefault="00A66E16" w:rsidP="00771E38"/>
        </w:tc>
      </w:tr>
      <w:tr w:rsidR="008D67B2" w:rsidTr="008D67B2">
        <w:tblPrEx>
          <w:tblCellMar>
            <w:top w:w="0" w:type="dxa"/>
            <w:bottom w:w="0" w:type="dxa"/>
          </w:tblCellMar>
          <w:tblLook w:val="04A0" w:firstRow="1" w:lastRow="0" w:firstColumn="1" w:lastColumn="0" w:noHBand="0" w:noVBand="1"/>
        </w:tblPrEx>
        <w:tc>
          <w:tcPr>
            <w:tcW w:w="988" w:type="dxa"/>
          </w:tcPr>
          <w:p w:rsidR="008D67B2" w:rsidRDefault="00A66E16" w:rsidP="00771E38">
            <w:r>
              <w:t>3.</w:t>
            </w:r>
          </w:p>
        </w:tc>
        <w:tc>
          <w:tcPr>
            <w:tcW w:w="8357" w:type="dxa"/>
          </w:tcPr>
          <w:p w:rsidR="008D67B2" w:rsidRDefault="00285C3E" w:rsidP="00285C3E">
            <w:r>
              <w:t>В каких случаях водителям, управляющих т/с скорость которых по техническим причинам либо характеристики не может превышать 40 км/</w:t>
            </w:r>
            <w:proofErr w:type="gramStart"/>
            <w:r>
              <w:t>ч  за</w:t>
            </w:r>
            <w:proofErr w:type="gramEnd"/>
            <w:r>
              <w:t xml:space="preserve"> пределы крайней правой полосы?</w:t>
            </w:r>
          </w:p>
          <w:p w:rsidR="00285C3E" w:rsidRDefault="00285C3E" w:rsidP="00285C3E"/>
          <w:p w:rsidR="00285C3E" w:rsidRDefault="00285C3E" w:rsidP="00285C3E"/>
          <w:p w:rsidR="00285C3E" w:rsidRDefault="00285C3E" w:rsidP="00285C3E"/>
          <w:p w:rsidR="00285C3E" w:rsidRDefault="00285C3E" w:rsidP="00285C3E"/>
          <w:p w:rsidR="00285C3E" w:rsidRDefault="00285C3E" w:rsidP="00285C3E"/>
          <w:p w:rsidR="00285C3E" w:rsidRDefault="00285C3E" w:rsidP="00285C3E">
            <w:bookmarkStart w:id="0" w:name="_GoBack"/>
            <w:bookmarkEnd w:id="0"/>
          </w:p>
        </w:tc>
      </w:tr>
    </w:tbl>
    <w:p w:rsidR="008D67B2" w:rsidRPr="00771E38" w:rsidRDefault="008D67B2" w:rsidP="00771E38"/>
    <w:sectPr w:rsidR="008D67B2" w:rsidRPr="00771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5DF2"/>
    <w:multiLevelType w:val="hybridMultilevel"/>
    <w:tmpl w:val="32FA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B0D62"/>
    <w:multiLevelType w:val="hybridMultilevel"/>
    <w:tmpl w:val="4D0E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C14E95"/>
    <w:multiLevelType w:val="hybridMultilevel"/>
    <w:tmpl w:val="CB04DD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BB"/>
    <w:rsid w:val="00285C3E"/>
    <w:rsid w:val="00446333"/>
    <w:rsid w:val="004660BB"/>
    <w:rsid w:val="00485E23"/>
    <w:rsid w:val="005A12CC"/>
    <w:rsid w:val="00771E38"/>
    <w:rsid w:val="00816714"/>
    <w:rsid w:val="008D67B2"/>
    <w:rsid w:val="0092155A"/>
    <w:rsid w:val="00A0674C"/>
    <w:rsid w:val="00A66E16"/>
    <w:rsid w:val="00DB1D3E"/>
    <w:rsid w:val="00E6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5D1CF-E5DB-4F82-8E35-434FA8E9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74C"/>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Нилов</dc:creator>
  <cp:keywords/>
  <dc:description/>
  <cp:lastModifiedBy>Нилов</cp:lastModifiedBy>
  <cp:revision>2</cp:revision>
  <dcterms:created xsi:type="dcterms:W3CDTF">2020-01-30T09:31:00Z</dcterms:created>
  <dcterms:modified xsi:type="dcterms:W3CDTF">2020-01-30T09:31:00Z</dcterms:modified>
</cp:coreProperties>
</file>