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FB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Утверждаю.</w:t>
      </w:r>
    </w:p>
    <w:p w:rsidR="005F5239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Начальник Управления образования</w:t>
      </w:r>
    </w:p>
    <w:p w:rsidR="005F5239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Оленинского муниципального округа</w:t>
      </w:r>
    </w:p>
    <w:p w:rsidR="005F5239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А.А.Соболева</w:t>
      </w:r>
      <w:proofErr w:type="spellEnd"/>
    </w:p>
    <w:p w:rsidR="005F5239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№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F5239" w:rsidRDefault="005F5239" w:rsidP="005F5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239" w:rsidRPr="005F5239" w:rsidRDefault="005F5239" w:rsidP="005F52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5239" w:rsidRPr="005F5239" w:rsidRDefault="005F5239" w:rsidP="005F52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ПЛАН</w:t>
      </w:r>
    </w:p>
    <w:p w:rsidR="005F5239" w:rsidRDefault="005F5239" w:rsidP="005F52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39">
        <w:rPr>
          <w:rFonts w:ascii="Times New Roman" w:hAnsi="Times New Roman" w:cs="Times New Roman"/>
          <w:b/>
          <w:sz w:val="24"/>
          <w:szCs w:val="24"/>
        </w:rPr>
        <w:t>ЗАСЕДАНИЙ МУНИЦИПАЛЬНОЙ РАБОЧЕЙ ГРУППЫ ПО РАЗРАБОТКЕ И РЕАЛИЗАЦИИ ДОРОЖНОЙ КАРТЫ ОРГАНИЗАЦИИ РАБОТ ПО РЕАЛИЗАЦИИ ФЗ№304 «О ВНЕСЕНИИ ИЗМЕНЕНИЙ В ФЗ «ОБ ОБРАЗОВАНИИ В РФ» ПО ВОПРОСАМ ВОСПИТАНИЯ ОБУЧАЮЩИХСЯ», РАЗРАБОТКЕ РАБОЧИХ ПРОГРАММ ВОСПИТАНИЯ В ОБРАЗОВАТЕЛЬНЫХ ОРГАНИЗАЦИЯХ ОЛЕНИНСКОГО МУНИЦИПАЛЬНОГО ОКРУГА</w:t>
      </w:r>
    </w:p>
    <w:p w:rsidR="005F5239" w:rsidRDefault="005F5239" w:rsidP="005F52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F5239" w:rsidRPr="00146E42" w:rsidTr="005F5239">
        <w:tc>
          <w:tcPr>
            <w:tcW w:w="67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Вопросы повестки дня заседания</w:t>
            </w:r>
          </w:p>
        </w:tc>
        <w:tc>
          <w:tcPr>
            <w:tcW w:w="3191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Сроки заседаний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Формирование муниципальной рабочей группы по разработке и реализации Дорожной карты.</w:t>
            </w:r>
          </w:p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Дорожной карты.</w:t>
            </w:r>
          </w:p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</w:t>
            </w:r>
            <w:r w:rsidR="00324907" w:rsidRPr="00146E42">
              <w:rPr>
                <w:rFonts w:ascii="Times New Roman" w:hAnsi="Times New Roman" w:cs="Times New Roman"/>
                <w:sz w:val="24"/>
                <w:szCs w:val="24"/>
              </w:rPr>
              <w:t>документов для наполнения раздела сайта Управления образования «Реализация ФЗ № 304 по вопросам воспитания обучающихся»</w:t>
            </w:r>
          </w:p>
        </w:tc>
        <w:tc>
          <w:tcPr>
            <w:tcW w:w="3191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Январь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F5239" w:rsidRPr="00146E42" w:rsidRDefault="005F5239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4907" w:rsidRPr="00146E42">
              <w:rPr>
                <w:rFonts w:ascii="Times New Roman" w:hAnsi="Times New Roman" w:cs="Times New Roman"/>
                <w:sz w:val="24"/>
                <w:szCs w:val="24"/>
              </w:rPr>
              <w:t>Сбор данных из ОО о назначении координаторов реализации ФЗ № 304 на уровне ОО.</w:t>
            </w:r>
          </w:p>
          <w:p w:rsidR="00324907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2. Мониторинг создания рабочих групп по разработке и реализации Дорожных карт на уровне ОО.</w:t>
            </w:r>
          </w:p>
          <w:p w:rsidR="00324907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3. Мониторинг сайтов ОО на предмет создания на них раздела «Реализация ФЗ № 304 по вопросам воспитания обучающихся».</w:t>
            </w:r>
          </w:p>
        </w:tc>
        <w:tc>
          <w:tcPr>
            <w:tcW w:w="3191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Мониторинг разработки проектов программ воспитания в ОО.</w:t>
            </w:r>
          </w:p>
          <w:p w:rsidR="00324907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2. Консультирование школьных координаторов и членов рабочих групп по вопросам разработки и внедрения рабочих программ воспитания, ежегодных календарных планов воспитательной работы.</w:t>
            </w:r>
          </w:p>
        </w:tc>
        <w:tc>
          <w:tcPr>
            <w:tcW w:w="3191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Мониторинг разработки и утверждения программ воспитания.</w:t>
            </w:r>
          </w:p>
          <w:p w:rsidR="00324907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2. Мониторинг нормативно-правового обеспечения разработки и внедрения программ воспитания.</w:t>
            </w:r>
          </w:p>
        </w:tc>
        <w:tc>
          <w:tcPr>
            <w:tcW w:w="3191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Мониторинг разработки и внедрения рабочих программ воспитания.</w:t>
            </w:r>
          </w:p>
        </w:tc>
        <w:tc>
          <w:tcPr>
            <w:tcW w:w="3191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5F5239" w:rsidRPr="00146E42" w:rsidRDefault="00324907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6E42" w:rsidRPr="00146E42">
              <w:rPr>
                <w:rFonts w:ascii="Times New Roman" w:hAnsi="Times New Roman" w:cs="Times New Roman"/>
                <w:sz w:val="24"/>
                <w:szCs w:val="24"/>
              </w:rPr>
              <w:t>Мониторинг утверждения в ОО рабочих программ воспитания и включение их в структуру образовательной программы.</w:t>
            </w:r>
          </w:p>
        </w:tc>
        <w:tc>
          <w:tcPr>
            <w:tcW w:w="3191" w:type="dxa"/>
          </w:tcPr>
          <w:p w:rsidR="005F5239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</w:tr>
      <w:tr w:rsidR="005F5239" w:rsidRPr="00146E42" w:rsidTr="005F5239">
        <w:tc>
          <w:tcPr>
            <w:tcW w:w="675" w:type="dxa"/>
          </w:tcPr>
          <w:p w:rsidR="005F5239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5F5239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Мониторинг включения программы воспитания в состав ООП по каждому уровню образования</w:t>
            </w:r>
          </w:p>
        </w:tc>
        <w:tc>
          <w:tcPr>
            <w:tcW w:w="3191" w:type="dxa"/>
          </w:tcPr>
          <w:p w:rsidR="005F5239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Июль 2021 года</w:t>
            </w:r>
          </w:p>
        </w:tc>
      </w:tr>
      <w:tr w:rsidR="00146E42" w:rsidRPr="00146E42" w:rsidTr="005F5239">
        <w:tc>
          <w:tcPr>
            <w:tcW w:w="675" w:type="dxa"/>
          </w:tcPr>
          <w:p w:rsidR="00146E42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146E42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1. Мониторинг разработки и утверждения календарного плана воспитательной работы на 2021-2022 учебный год</w:t>
            </w:r>
          </w:p>
        </w:tc>
        <w:tc>
          <w:tcPr>
            <w:tcW w:w="3191" w:type="dxa"/>
          </w:tcPr>
          <w:p w:rsidR="00146E42" w:rsidRPr="00146E42" w:rsidRDefault="00146E42" w:rsidP="005F5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42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</w:tr>
    </w:tbl>
    <w:p w:rsidR="005F5239" w:rsidRPr="005F5239" w:rsidRDefault="005F5239" w:rsidP="005F52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5239" w:rsidRPr="005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39"/>
    <w:rsid w:val="00146E42"/>
    <w:rsid w:val="00324907"/>
    <w:rsid w:val="005F5239"/>
    <w:rsid w:val="007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39"/>
    <w:pPr>
      <w:spacing w:after="0" w:line="240" w:lineRule="auto"/>
    </w:pPr>
  </w:style>
  <w:style w:type="table" w:styleId="a4">
    <w:name w:val="Table Grid"/>
    <w:basedOn w:val="a1"/>
    <w:uiPriority w:val="59"/>
    <w:rsid w:val="005F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39"/>
    <w:pPr>
      <w:spacing w:after="0" w:line="240" w:lineRule="auto"/>
    </w:pPr>
  </w:style>
  <w:style w:type="table" w:styleId="a4">
    <w:name w:val="Table Grid"/>
    <w:basedOn w:val="a1"/>
    <w:uiPriority w:val="59"/>
    <w:rsid w:val="005F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2021-01-13T14:24:00Z</dcterms:created>
  <dcterms:modified xsi:type="dcterms:W3CDTF">2021-01-13T14:49:00Z</dcterms:modified>
</cp:coreProperties>
</file>