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6D" w:rsidRPr="00446C6D" w:rsidRDefault="00446C6D" w:rsidP="00446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r w:rsidRPr="00446C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446C6D" w:rsidRPr="00446C6D" w:rsidRDefault="00446C6D" w:rsidP="00446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Оленинская средняя общеобразовательная школа  </w:t>
      </w: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6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Опыт работы по теме:</w:t>
      </w: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46C6D" w:rsidRPr="00446C6D" w:rsidRDefault="00446C6D" w:rsidP="00446C6D">
      <w:pPr>
        <w:pStyle w:val="a3"/>
        <w:spacing w:before="150" w:beforeAutospacing="0" w:after="0" w:afterAutospacing="0" w:line="360" w:lineRule="auto"/>
        <w:jc w:val="center"/>
        <w:textAlignment w:val="top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</w:t>
      </w:r>
      <w:r w:rsidRPr="00E32A29">
        <w:rPr>
          <w:b/>
          <w:bCs/>
          <w:sz w:val="28"/>
          <w:szCs w:val="28"/>
          <w:shd w:val="clear" w:color="auto" w:fill="FFFFFF"/>
        </w:rPr>
        <w:t xml:space="preserve">Организация деятельностного подхода в обучении математики </w:t>
      </w:r>
      <w:r w:rsidRPr="00E32A29">
        <w:rPr>
          <w:b/>
          <w:bCs/>
          <w:sz w:val="28"/>
          <w:szCs w:val="28"/>
          <w:shd w:val="clear" w:color="auto" w:fill="FFFFFF"/>
        </w:rPr>
        <w:br/>
        <w:t>по современным УМК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учителя математики</w:t>
      </w: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Трофимовой Снежаны Михайловны</w:t>
      </w:r>
    </w:p>
    <w:p w:rsidR="00446C6D" w:rsidRPr="00446C6D" w:rsidRDefault="00446C6D" w:rsidP="00446C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446C6D" w:rsidRPr="00446C6D" w:rsidRDefault="00446C6D" w:rsidP="00446C6D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446C6D" w:rsidRPr="00446C6D" w:rsidRDefault="00446C6D" w:rsidP="00446C6D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  <w:bookmarkStart w:id="0" w:name="_GoBack"/>
      <w:bookmarkEnd w:id="0"/>
    </w:p>
    <w:p w:rsidR="00446C6D" w:rsidRDefault="00446C6D" w:rsidP="00446C6D">
      <w:pPr>
        <w:pStyle w:val="a3"/>
        <w:spacing w:before="150" w:beforeAutospacing="0" w:after="0" w:afterAutospacing="0" w:line="360" w:lineRule="auto"/>
        <w:jc w:val="center"/>
        <w:textAlignment w:val="top"/>
        <w:rPr>
          <w:b/>
          <w:bCs/>
          <w:sz w:val="28"/>
          <w:szCs w:val="28"/>
          <w:shd w:val="clear" w:color="auto" w:fill="FFFFFF"/>
        </w:rPr>
      </w:pPr>
      <w:r w:rsidRPr="00446C6D">
        <w:rPr>
          <w:b/>
          <w:bCs/>
          <w:kern w:val="2"/>
          <w:sz w:val="32"/>
          <w:szCs w:val="28"/>
          <w:lang w:eastAsia="ar-SA"/>
        </w:rPr>
        <w:t>2022г.</w:t>
      </w:r>
    </w:p>
    <w:p w:rsidR="00446C6D" w:rsidRDefault="00446C6D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При реализации федеральных государственных стандартов второго поколения приоритетом образования становится формирование общеучебных умений и навыков, а также способов деятельности, уровень освоения которых в значительной мере предопределяет успешность всего последующего обучения.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Сегодняшний выпускник должен хотеть и уметь познавать окружающий мир, должен уже на этапе окончания школы быть проектировщиком своей собственной жизн</w:t>
      </w:r>
      <w:r>
        <w:rPr>
          <w:color w:val="000000"/>
          <w:sz w:val="28"/>
          <w:szCs w:val="28"/>
        </w:rPr>
        <w:t>и, а это предполагает</w:t>
      </w:r>
      <w:r w:rsidRPr="00E32A29">
        <w:rPr>
          <w:color w:val="000000"/>
          <w:sz w:val="28"/>
          <w:szCs w:val="28"/>
        </w:rPr>
        <w:t>: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профессионализм в какой-либо определенной области деятельности;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обладание способностью увидеть проблему;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умение найти пути решения этой проблемы;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умение организовать вокруг себя людей для решения этой проблемы.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Стандарты нового поколения смещают акценты в образовании на активную</w:t>
      </w:r>
      <w:r>
        <w:rPr>
          <w:color w:val="000000"/>
          <w:sz w:val="28"/>
          <w:szCs w:val="28"/>
        </w:rPr>
        <w:t xml:space="preserve"> </w:t>
      </w:r>
      <w:r w:rsidRPr="00E32A29">
        <w:rPr>
          <w:color w:val="000000"/>
          <w:sz w:val="28"/>
          <w:szCs w:val="28"/>
        </w:rPr>
        <w:t xml:space="preserve">деятельность обучающихся. В процессе деятельности обучающийся осваивает универсальные учебные действия, развивается как личность. Задача учителя -организовать урок таким образом, чтобы включить </w:t>
      </w:r>
      <w:r>
        <w:rPr>
          <w:color w:val="000000"/>
          <w:sz w:val="28"/>
          <w:szCs w:val="28"/>
        </w:rPr>
        <w:t xml:space="preserve">детей в </w:t>
      </w:r>
      <w:r>
        <w:rPr>
          <w:color w:val="000000"/>
          <w:sz w:val="28"/>
          <w:szCs w:val="28"/>
        </w:rPr>
        <w:lastRenderedPageBreak/>
        <w:t>деятельность</w:t>
      </w:r>
      <w:r w:rsidRPr="00E32A29">
        <w:rPr>
          <w:color w:val="000000"/>
          <w:sz w:val="28"/>
          <w:szCs w:val="28"/>
        </w:rPr>
        <w:t>. Рассмотрим, каким образом на уроках математики можно использовать деятельностный подход.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Обучение детей целеполаганию, формулированию темы урока возможно через введение в урок проблемного диалога, создание проблемной ситуации для определения учащимися границ знания - незнания.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Для создания проблемной ситуации используются различные методы и приёмы: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новый учебный материал представляется в противоречии с предыдущей темой и предлагается найти способ его разрешения;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учащимся предлагается рассмотреть определённые явления с позиций имеющихся знаний, побуждая их к сравнению, обобщению, сопоставлению фактов, умению делать выводы в создавшейся ситуации;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задаются конкретные вопросы, требующие обобщения, логики рассуждения, обоснования;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даются задания с заведомо допущенными ошибками по исходным данным.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На данном этапе урока учащиеся сравнивают, классифицируют, высказывают предположения и т.д.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К регулятивным действиям можно отнести умение учащихся планировать свою работу на уроке. По теме «Переместительный закон сложения» в начале урока акцентируем внимание на интерактивном плакате, материале учебника и рабочей тетради и определяем последовательность нашей работы.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Чтобы научить школьников самостоятельно и творчески учиться, нужно включить их в специально организованную деятельность, сделать «хозяевами» этой деятельности. Для этого нужно выработать у них мотивы и цели учебной деятельности («зачем учиться математике»), обучить способам ее осуществления («как учиться?). Давно доказано психологами, что люди лучше усваивают то, что обсуждают с другими, и лучше всего помнят то, что объясняют другим. Именно эти возможности предоставляет учащимся используемая на уроке учителем групповая работа. Групповую форму работы применяю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</w:t>
      </w:r>
      <w:r>
        <w:rPr>
          <w:color w:val="000000"/>
          <w:sz w:val="28"/>
          <w:szCs w:val="28"/>
        </w:rPr>
        <w:t>особах выполнения заданий и т. д</w:t>
      </w:r>
      <w:r w:rsidRPr="00E32A29">
        <w:rPr>
          <w:color w:val="000000"/>
          <w:sz w:val="28"/>
          <w:szCs w:val="28"/>
        </w:rPr>
        <w:t>.</w:t>
      </w:r>
    </w:p>
    <w:p w:rsidR="006C09B5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Работа в парах - одна из форм организации деятельности учащихся на уроке, которая необходима для того, чтобы освоить такой способ взаимодействия, как учебное сотрудничество. На подготовительном этапе следует совместно с учащимися определить основные позиции эффективного взаимодействия. Уже в процессе выработки основных правил под руководством учителя учащиеся будут учиться слушать друг друга, совместно вырабатывать общее решение. Через работу в парах можно также осуществлять организацию взаимопомощи.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Например, при изучении темы «Сравнение чисел» в 6 классе, я пишу на доске всевозможные случаи сравнения рациональных чисел: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32A29">
        <w:rPr>
          <w:color w:val="000000"/>
          <w:sz w:val="28"/>
          <w:szCs w:val="28"/>
        </w:rPr>
        <w:t>а</w:t>
      </w:r>
      <w:proofErr w:type="gramEnd"/>
      <w:r w:rsidRPr="00E32A29">
        <w:rPr>
          <w:color w:val="000000"/>
          <w:sz w:val="28"/>
          <w:szCs w:val="28"/>
        </w:rPr>
        <w:t>) 3 и 5; б) 3 и -5; в) 0 и 3; г) -3 и 0; д) -5 и -3; е)-3 и -5;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32A29">
        <w:rPr>
          <w:color w:val="000000"/>
          <w:sz w:val="28"/>
          <w:szCs w:val="28"/>
        </w:rPr>
        <w:t>и</w:t>
      </w:r>
      <w:proofErr w:type="gramEnd"/>
      <w:r w:rsidRPr="00E32A29">
        <w:rPr>
          <w:color w:val="000000"/>
          <w:sz w:val="28"/>
          <w:szCs w:val="28"/>
        </w:rPr>
        <w:t xml:space="preserve"> даю задание ученикам: сравнить эти числа и попытаться сформулировать правила, по которым выполнялись сравнения.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Большое внимание уделяю работе с учебником. Считаю, что очень важно научить ребенка работать с книгой самостоятельно, вырабатывая умения и навыки осмысленного чтения и осознанного усвоения изложенных идей.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На протяжении всего времени обучения ученику необходимо уметь работать с книгой. Работу по формированию умений и навыков самостоятельного чтения и понимания начинаю с 5 класса и провожу в системе, усложняя приемы и способы чтения и обработки информации от класса к классу. В 5 – 6 классах систематически развиваю у детей умение читать и понимать текст, не пропускать непонятные слова, выделять в тексте новое для себя, находить главное и опорные слова, заучивать основные теоретические положения, воспроизводить элементы рассуждений, доказательств.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Эта работа служит необходимой базой для успешного изучения курсов алгебры и геометрии. В 7 – 9 классах учащиеся уже могут самостоятельно составить план прочитанного, конспект учебной статьи (развернутый или опорный), схему, таблицу, самостоятельно сформулировать выводы.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Умения и навыки работы с книгой в последствии призваны помочь каждому ребенку в успешном самообразовании.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Важнейший показатель всесторонне и гармонично развитой личности – наличие высокого уровня мыслительных способностей. Если обучение ведет к развитию творческих способностей, то его можно считать развивающим в современном смысле слова, если нет, то можно говорить об активизации процесса обучения, о его эффективности (в смысле усвоения школьниками программного материала и их общем развитии).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Развивающим обучением, то есть ведущим к общему и специальному развитию, можно считать такое обучение, при котором учитель, опираясь на знание закономерностей развития мышления,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ими основ наук. Такое обучение является проблемным.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Конечно, для воспитания самокритичности нужно воспитывать не только правильное критическое отношение к результатам познавательной деятельности, но и формировать у учащихся некоторые конкретные критерии правильности выполняемых заданий, критерии, позволяющие учащимся самостоятельно находить ошибки в проводимых ими решениях. К таким критериям можно отнести: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1. Соотношение результата с действительностью (иногда достаточно проверить только размерность именованных ответов, чтобы обнаружить существенные ошибки).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2. Соотнесение полученного результата с данными условиями в задаче и сравнение его с первоначально ожидаемым результатом. Эта проверка просто из соображения здравого смысла.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3. Проведение выкладок в обратном порядке.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4. Исследование ответа в предельных ситуациях, т.к. часто придельные значения могут отчётливо показать неправильность полученных формул.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5. Решение задачи другим способом и сравнение полученных результатов.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6. Проверки хода решения задачи с обращением внимания на следующие моменты: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все ли условия задачи использованы;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не использованы ли для решения предпосылки, не вытекающие непосредственно из решения задачи;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обоснованы ли все ссылки в решении и в сделанных преобразованиях, в частности обеспечена ли равносильность выкладок;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- верны ли логические переходы.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Например, на уроке в 5 классе по теме «Умножение натуральных чисел и его свойства» провожу следующую устную работу. На доске написаны числа: 2600</w:t>
      </w:r>
      <w:r>
        <w:rPr>
          <w:color w:val="000000"/>
          <w:sz w:val="28"/>
          <w:szCs w:val="28"/>
        </w:rPr>
        <w:t xml:space="preserve">  </w:t>
      </w:r>
      <w:r w:rsidRPr="00E32A29">
        <w:rPr>
          <w:color w:val="000000"/>
          <w:sz w:val="28"/>
          <w:szCs w:val="28"/>
        </w:rPr>
        <w:t xml:space="preserve"> 48</w:t>
      </w:r>
      <w:r>
        <w:rPr>
          <w:color w:val="000000"/>
          <w:sz w:val="28"/>
          <w:szCs w:val="28"/>
        </w:rPr>
        <w:t xml:space="preserve">   </w:t>
      </w:r>
      <w:r w:rsidRPr="00E32A29">
        <w:rPr>
          <w:color w:val="000000"/>
          <w:sz w:val="28"/>
          <w:szCs w:val="28"/>
        </w:rPr>
        <w:t xml:space="preserve"> 0 </w:t>
      </w:r>
      <w:r>
        <w:rPr>
          <w:color w:val="000000"/>
          <w:sz w:val="28"/>
          <w:szCs w:val="28"/>
        </w:rPr>
        <w:t xml:space="preserve">  </w:t>
      </w:r>
      <w:r w:rsidRPr="00E32A29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 </w:t>
      </w:r>
      <w:r w:rsidRPr="00E32A29">
        <w:rPr>
          <w:color w:val="000000"/>
          <w:sz w:val="28"/>
          <w:szCs w:val="28"/>
        </w:rPr>
        <w:t xml:space="preserve"> 1612. В течение минуты ученики</w:t>
      </w:r>
      <w:r>
        <w:rPr>
          <w:color w:val="000000"/>
          <w:sz w:val="28"/>
          <w:szCs w:val="28"/>
        </w:rPr>
        <w:t xml:space="preserve"> запоминают их, затем я числа с</w:t>
      </w:r>
      <w:r w:rsidRPr="00E32A29">
        <w:rPr>
          <w:color w:val="000000"/>
          <w:sz w:val="28"/>
          <w:szCs w:val="28"/>
        </w:rPr>
        <w:t>тираю и задаю следующие вопросы.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 xml:space="preserve">1. Сколько </w:t>
      </w:r>
      <w:r>
        <w:rPr>
          <w:color w:val="000000"/>
          <w:sz w:val="28"/>
          <w:szCs w:val="28"/>
        </w:rPr>
        <w:t xml:space="preserve">чисел было написано на доске? ( </w:t>
      </w:r>
      <w:r w:rsidRPr="00E32A29">
        <w:rPr>
          <w:color w:val="000000"/>
          <w:sz w:val="28"/>
          <w:szCs w:val="28"/>
        </w:rPr>
        <w:t>5 )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2. На каком месте в записи было числ</w:t>
      </w:r>
      <w:r>
        <w:rPr>
          <w:color w:val="000000"/>
          <w:sz w:val="28"/>
          <w:szCs w:val="28"/>
        </w:rPr>
        <w:t>о, не являющееся натуральным? (</w:t>
      </w:r>
      <w:proofErr w:type="gramStart"/>
      <w:r w:rsidRPr="00E32A29">
        <w:rPr>
          <w:color w:val="000000"/>
          <w:sz w:val="28"/>
          <w:szCs w:val="28"/>
        </w:rPr>
        <w:t>на</w:t>
      </w:r>
      <w:proofErr w:type="gramEnd"/>
      <w:r w:rsidRPr="00E32A29">
        <w:rPr>
          <w:color w:val="000000"/>
          <w:sz w:val="28"/>
          <w:szCs w:val="28"/>
        </w:rPr>
        <w:t xml:space="preserve"> 3)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3. Какие цифры не были</w:t>
      </w:r>
      <w:r>
        <w:rPr>
          <w:color w:val="000000"/>
          <w:sz w:val="28"/>
          <w:szCs w:val="28"/>
        </w:rPr>
        <w:t xml:space="preserve"> использованы в записи чисел? (7 и 9</w:t>
      </w:r>
      <w:r w:rsidRPr="00E32A29">
        <w:rPr>
          <w:color w:val="000000"/>
          <w:sz w:val="28"/>
          <w:szCs w:val="28"/>
        </w:rPr>
        <w:t>)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4. Какими по счету бы</w:t>
      </w:r>
      <w:r>
        <w:rPr>
          <w:color w:val="000000"/>
          <w:sz w:val="28"/>
          <w:szCs w:val="28"/>
        </w:rPr>
        <w:t>ли четырехзначные числа? (1 и 5</w:t>
      </w:r>
      <w:r w:rsidRPr="00E32A29">
        <w:rPr>
          <w:color w:val="000000"/>
          <w:sz w:val="28"/>
          <w:szCs w:val="28"/>
        </w:rPr>
        <w:t>)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 xml:space="preserve">5. На каком месте в записи было число, являющееся корнем </w:t>
      </w:r>
      <w:proofErr w:type="gramStart"/>
      <w:r w:rsidRPr="00E32A29">
        <w:rPr>
          <w:color w:val="000000"/>
          <w:sz w:val="28"/>
          <w:szCs w:val="28"/>
        </w:rPr>
        <w:t xml:space="preserve">уравнения </w:t>
      </w:r>
      <w:r>
        <w:rPr>
          <w:color w:val="000000"/>
          <w:sz w:val="28"/>
          <w:szCs w:val="28"/>
        </w:rPr>
        <w:t xml:space="preserve"> </w:t>
      </w:r>
      <w:r w:rsidRPr="00E32A29">
        <w:rPr>
          <w:color w:val="000000"/>
          <w:sz w:val="28"/>
          <w:szCs w:val="28"/>
        </w:rPr>
        <w:t>х</w:t>
      </w:r>
      <w:proofErr w:type="gramEnd"/>
      <w:r w:rsidRPr="00E32A29">
        <w:rPr>
          <w:color w:val="000000"/>
          <w:sz w:val="28"/>
          <w:szCs w:val="28"/>
        </w:rPr>
        <w:t xml:space="preserve"> + 1 = 1611?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9. Что вы можете сказать о первом и последнем числах? С какими событиями в истории они связаны?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Первая дата из курса истории, изучаемой в это время, а вторая – знаменательная дата в истории России. Учитывая то, что урок проводился 27 октября, накануне Дня народного единства, учащиеся получили в качестве дополнительного домашнего задания узнать подробнее об этом событии.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В 6 классе начинается курс географии, и я применяю знание учеников этой науки на своих уроках в темах «Масштаб», «Графики». Так при изучении темы «Масштаб» мы работаем по геогра</w:t>
      </w:r>
      <w:r>
        <w:rPr>
          <w:color w:val="000000"/>
          <w:sz w:val="28"/>
          <w:szCs w:val="28"/>
        </w:rPr>
        <w:t xml:space="preserve">фическим картам России, Тверской области, </w:t>
      </w:r>
      <w:proofErr w:type="spellStart"/>
      <w:r>
        <w:rPr>
          <w:color w:val="000000"/>
          <w:sz w:val="28"/>
          <w:szCs w:val="28"/>
        </w:rPr>
        <w:t>Оленин</w:t>
      </w:r>
      <w:r w:rsidRPr="00E32A29">
        <w:rPr>
          <w:color w:val="000000"/>
          <w:sz w:val="28"/>
          <w:szCs w:val="28"/>
        </w:rPr>
        <w:t>ского</w:t>
      </w:r>
      <w:proofErr w:type="spellEnd"/>
      <w:r w:rsidRPr="00E32A29">
        <w:rPr>
          <w:color w:val="000000"/>
          <w:sz w:val="28"/>
          <w:szCs w:val="28"/>
        </w:rPr>
        <w:t xml:space="preserve"> района.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Естественно, более всего связь математики видна с физикой.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Использование регионального компонента позволяет заинтересовать даже детей, не особо любящих математику. На уроках я стараюсь показывать практическую необходимость изучения той или иной темы, для чего использую различные жизненные ситуации, задачи практического содержания, которых не столь много в учебниках. Поэтому часто придумываю их сама, а также учу этому детей. Вот тут – то и помогают: метапредметность и региональный компонент.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Когда я только начинала использовать это в своей работе, столкнулась с тем, что ребята очень мало знают о своей области и даже районе. Может быть, еще и поэтому они с удовольствием выполняли предлагаемые задания. Решая за</w:t>
      </w:r>
      <w:r>
        <w:rPr>
          <w:color w:val="000000"/>
          <w:sz w:val="28"/>
          <w:szCs w:val="28"/>
        </w:rPr>
        <w:t xml:space="preserve">дачи, мы узнавали географию Тверской области, </w:t>
      </w:r>
      <w:proofErr w:type="spellStart"/>
      <w:r>
        <w:rPr>
          <w:color w:val="000000"/>
          <w:sz w:val="28"/>
          <w:szCs w:val="28"/>
        </w:rPr>
        <w:t>Оленинс</w:t>
      </w:r>
      <w:r w:rsidRPr="00E32A29">
        <w:rPr>
          <w:color w:val="000000"/>
          <w:sz w:val="28"/>
          <w:szCs w:val="28"/>
        </w:rPr>
        <w:t>кого</w:t>
      </w:r>
      <w:proofErr w:type="spellEnd"/>
      <w:r w:rsidRPr="00E32A29">
        <w:rPr>
          <w:color w:val="000000"/>
          <w:sz w:val="28"/>
          <w:szCs w:val="28"/>
        </w:rPr>
        <w:t xml:space="preserve"> района, знакомились с основными видами деятельности в районе, с нашими предприятиями, даже совершали заочные экскурсии на них. А поскольку задачи я придумываю не только сама, но и привлекаю к этому учеников, то чтобы составить задачу, они вольно или невольно стали заглядывать в местные газеты, ходить в библиотеку.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 xml:space="preserve">Говоря об использовании регионального компонента и </w:t>
      </w:r>
      <w:proofErr w:type="spellStart"/>
      <w:r w:rsidRPr="00E32A29">
        <w:rPr>
          <w:color w:val="000000"/>
          <w:sz w:val="28"/>
          <w:szCs w:val="28"/>
        </w:rPr>
        <w:t>метапредметности</w:t>
      </w:r>
      <w:proofErr w:type="spellEnd"/>
      <w:r w:rsidRPr="00E32A29">
        <w:rPr>
          <w:color w:val="000000"/>
          <w:sz w:val="28"/>
          <w:szCs w:val="28"/>
        </w:rPr>
        <w:t>, нельзя забывать об их воспитательной функции. Укрепление связи математики как с предметами естественно – научного, так и гуманитарного цикла, улучшает навыки переноса знаний, их применение и разностороннее осмысление.</w:t>
      </w:r>
    </w:p>
    <w:p w:rsidR="006C09B5" w:rsidRPr="00E32A29" w:rsidRDefault="006C09B5" w:rsidP="006C09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Таким образом, метапредметность –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активизируя методы обучения, ориентирует на применение комплексных форм организации обучения, обеспечивая единство учебно-воспитательного процесса.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Перед использованием на уроке этих форм организации деятельности, в начале учебного года совместно с учащимися были сформулированы основные правила работы: говорите по очереди, не перебивайте друг друга; внимательно слушайте того, кто говорит; если то, что говорят, не совсем понятно, надо обязательно переспросить и т.д.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Для повышения мотивации к изучению математики на уроках возможны короткие проверочные работы нетрадиционного вида. В каждой теме выделяются ключевые понятия и термины, которые могут быть положены в основу кроссвордов, головоломок, ребусов, шарад, викторин. Для ряда тем специально разрабатываются кроссворды, содержащие понятия одной определенной темы, есть достаточное количество кроссвордов, включающих в себя основные понятия предмета. Решение кроссвордов -занятие увлекательное и полезное, позволяет тренировать память.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Важнейшей задачей педагога является обучение учащихся самоконтролю и самооценке своей деятельности на уроке. На различных этапах урока проводится работа по взаимоконтролю устных и письменных ответов (по заранее определённым критериям, образцам).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Этап рефлексии на уроке при правильной его организации способствует формированию умения анализировать деятельности на уроке (свою, одноклассника, класса). Одним из вариантов этого этапа могут быть ответы на вопросы в конце урока. Эффективны в применении листы обратной связи, в которых учащиеся отмечают мнение о своей работе на уроке, удовлетворенность уроком и т.д. Работа учащихся с листами обратной связи позволяет сразу выявить, кому необходима помощь, и уже на следующем уроке оказать её. Также в листах обратной связи учащиеся одним из смайликов отмечают</w:t>
      </w:r>
      <w:r>
        <w:rPr>
          <w:color w:val="000000"/>
          <w:sz w:val="28"/>
          <w:szCs w:val="28"/>
        </w:rPr>
        <w:t xml:space="preserve"> своё настроение</w:t>
      </w:r>
      <w:r w:rsidRPr="00E32A29">
        <w:rPr>
          <w:color w:val="000000"/>
          <w:sz w:val="28"/>
          <w:szCs w:val="28"/>
        </w:rPr>
        <w:t xml:space="preserve"> до и после урока. Это помогает выявить тех, кто не может сразу включиться в работу в полную силу и учесть это при организации работы с ними, а при негативном настроении (плохом самочувствии) ребёнка по окончании урока разобраться, что могло стать причиной, оказать ему поддержку. Листы обратной связи могут видеть и родители.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При систематическом применении описанных выше приёмов по оцениванию своей деятельности и деятельности одноклассников, можно говорить о формировании объективного отношения ребёнка к себе и другим, что важно, когда речь идёт и о достижении школьником личностных результатов.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Ещё одним эффективным средством по достижению планируемых метапредметных результатов становится систематически организуемая на уроке работа со справочными материалами. Частое обращение к справочникам и дополнительной литературе формирует у учащихся информационные познавательные УУД. Интересную информацию, найденную учащимися, можно использовать при выполнении различных творческих заданий</w:t>
      </w:r>
      <w:r>
        <w:rPr>
          <w:color w:val="000000"/>
          <w:sz w:val="28"/>
          <w:szCs w:val="28"/>
        </w:rPr>
        <w:t>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Традиционные виды деятельности учащихся на уроке позволяют формировать устойчивые предметные результаты, которым уделено особое внимание</w:t>
      </w:r>
      <w:r>
        <w:rPr>
          <w:color w:val="000000"/>
          <w:sz w:val="28"/>
          <w:szCs w:val="28"/>
        </w:rPr>
        <w:t xml:space="preserve"> </w:t>
      </w:r>
      <w:r w:rsidRPr="00E32A29">
        <w:rPr>
          <w:color w:val="000000"/>
          <w:sz w:val="28"/>
          <w:szCs w:val="28"/>
        </w:rPr>
        <w:t>в новом стандарте. Многие из них могут быть направлены на формирование УУД. Так, при выполнении арифметического диктанта учащийся переводит словесную формулировку в знаково-символическую.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При этом формируются познавательные знаково-символические УУД. А процесс математических вычислений направлен на формирование предметного результата.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Важную роль в развитии УУД играют межпредметные связи. Они способствую лучшему формированию понятий внутри отдельных предметов, групп и систем, так называемых межпредметных понятий, то есть таких, полное представление о которых невозможно дать учащимся на уроках какой-либо одной дисциплины. Необходимость связи между учебными предметами диктуется также дидактическими принципами обучения, воспитательными задачами школы, связью обучения с жизнью, подготовкой учащихся к практической деятельности.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Осуществление межпредметных связей помогает формированию у учащихся цельного представления о явлениях природы и взаимосвязи между ними и поэтому делает знания практически более значимыми и применимыми, это помогает учащимся те знания и умения, которые они приобрели при изучении одних предметов, использовать при изучении других предметов, дает возможность применять их в конкретных ситуациях, при рассмотрении частных вопросов, как в учебной, так и во внеурочной деятельности, в будущей производственной, научной и обществе</w:t>
      </w:r>
      <w:r>
        <w:rPr>
          <w:color w:val="000000"/>
          <w:sz w:val="28"/>
          <w:szCs w:val="28"/>
        </w:rPr>
        <w:t>нной жизни выпускников школы</w:t>
      </w:r>
      <w:r w:rsidRPr="00E32A29">
        <w:rPr>
          <w:color w:val="000000"/>
          <w:sz w:val="28"/>
          <w:szCs w:val="28"/>
        </w:rPr>
        <w:t>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При осуществлении межпредметных связей в обучении математике важное значение имеют отбор для уроков математики материала, привлекаемого из курсов других учебных дисциплин, и методика его использования. Отбирая для своих уроков сведения, которые учащиеся получают при изучении различных предметов, необходимо ориентироваться, прежде всего, на программу и на то, как, в каком объеме эти вопросы рассмотрены в соответствующих школьных учебниках.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По моему мнению, при реализации межпредметных связей эффективной формой является небольшая исследовательская работа по различным предметам, объединенным одной темой. Например, до изучения темы «Меры длины» учащиеся 5 класса получают задание провести небольшие исследования: по русскому языку (изучить происхождение слов), по литературе (найти произведения, в которых используются различные старинные меры длины), по математике (выяснить значение величины длин).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Подводя итоги вышеизложенному, можно сделать вывод, что переход к мод</w:t>
      </w:r>
      <w:r>
        <w:rPr>
          <w:color w:val="000000"/>
          <w:sz w:val="28"/>
          <w:szCs w:val="28"/>
        </w:rPr>
        <w:t xml:space="preserve">ели обучения на основе системно- </w:t>
      </w:r>
      <w:r w:rsidRPr="00E32A29">
        <w:rPr>
          <w:color w:val="000000"/>
          <w:sz w:val="28"/>
          <w:szCs w:val="28"/>
        </w:rPr>
        <w:t>деятельностного подхода предполагает изменения не только методики обучения. Самое главное и трудное - это изменение роли учителя и перестройка сознания учителя: обучение по новым стандартам требует от учителя освоения новых профессиональных умений, проектирование учебного процесса и его осуществление на основе развивающих технологий.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32A29">
        <w:rPr>
          <w:color w:val="000000"/>
          <w:sz w:val="28"/>
          <w:szCs w:val="28"/>
        </w:rPr>
        <w:t>Таким образом, в условиях введения ФГОС ООО учителю необходимо научиться планировать и проводить уроки, направленные на формирование не только предметных, но и метапредметных результатов. Системно-деятельностный подход, лежащий в основе</w:t>
      </w:r>
      <w:r>
        <w:rPr>
          <w:color w:val="000000"/>
          <w:sz w:val="28"/>
          <w:szCs w:val="28"/>
        </w:rPr>
        <w:t xml:space="preserve"> </w:t>
      </w:r>
      <w:r w:rsidRPr="00E32A29">
        <w:rPr>
          <w:color w:val="000000"/>
          <w:sz w:val="28"/>
          <w:szCs w:val="28"/>
        </w:rPr>
        <w:t>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метапредметные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учащихся.</w:t>
      </w:r>
    </w:p>
    <w:p w:rsidR="006C09B5" w:rsidRPr="00E32A29" w:rsidRDefault="006C09B5" w:rsidP="006C09B5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D74A16" w:rsidRDefault="00D74A16"/>
    <w:sectPr w:rsidR="00D74A16" w:rsidSect="00446C6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B0"/>
    <w:rsid w:val="00446C6D"/>
    <w:rsid w:val="006C09B5"/>
    <w:rsid w:val="00BC12EB"/>
    <w:rsid w:val="00D74A16"/>
    <w:rsid w:val="00D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0611-3869-4F9B-9749-423BA75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6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2537</Words>
  <Characters>14463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2</cp:revision>
  <dcterms:created xsi:type="dcterms:W3CDTF">2023-03-29T17:43:00Z</dcterms:created>
  <dcterms:modified xsi:type="dcterms:W3CDTF">2023-04-16T12:58:00Z</dcterms:modified>
</cp:coreProperties>
</file>