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774" w:rsidRPr="009F57EE" w:rsidRDefault="00047774" w:rsidP="007D53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F57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57E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Требования к проведению муниципального этапа для организаторов и членов жюри </w:t>
      </w:r>
    </w:p>
    <w:p w:rsidR="00047774" w:rsidRPr="009F57EE" w:rsidRDefault="00047774" w:rsidP="007D5363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9F57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(всероссийская олимпиада школьников по химии 20</w:t>
      </w:r>
      <w:r w:rsidR="007F1B8A" w:rsidRPr="009F57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9F57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1/20</w:t>
      </w:r>
      <w:r w:rsidR="007F1B8A" w:rsidRPr="009F57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22</w:t>
      </w:r>
      <w:r w:rsidRPr="009F57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уч. года) </w:t>
      </w:r>
    </w:p>
    <w:p w:rsidR="00047774" w:rsidRPr="009F57EE" w:rsidRDefault="00047774" w:rsidP="007D5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B8A" w:rsidRPr="009F57EE" w:rsidRDefault="00047774" w:rsidP="007F1B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7EE">
        <w:rPr>
          <w:rFonts w:ascii="Times New Roman" w:hAnsi="Times New Roman" w:cs="Times New Roman"/>
          <w:sz w:val="28"/>
          <w:szCs w:val="28"/>
        </w:rPr>
        <w:t xml:space="preserve">Организация и проведение муниципального этапа всероссийской олимпиады школьников по химии (далее - Олимпиада) осуществляется в соответствии </w:t>
      </w:r>
      <w:r w:rsidR="007F1B8A" w:rsidRPr="009F57EE">
        <w:rPr>
          <w:rFonts w:ascii="Times New Roman" w:hAnsi="Times New Roman" w:cs="Times New Roman"/>
          <w:color w:val="000000"/>
          <w:sz w:val="28"/>
          <w:szCs w:val="28"/>
        </w:rPr>
        <w:t>с Порядком проведения всероссийской олимпиады школьников, утвержденным приказом Министерства просвещения Российской Федерации от 27 ноября 2020 г. № 678 «Об утверждении Порядка проведения всероссийской олимпиады школьников» и предназначены для использования муниципальными и региональными предметно-методическими комиссиями, а также организаторами школьного и муниципального этапов олимпиады.</w:t>
      </w:r>
    </w:p>
    <w:p w:rsidR="007F1B8A" w:rsidRPr="009F57EE" w:rsidRDefault="007F1B8A" w:rsidP="007F1B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7EE">
        <w:rPr>
          <w:rFonts w:ascii="Times New Roman" w:hAnsi="Times New Roman" w:cs="Times New Roman"/>
          <w:color w:val="000000"/>
          <w:sz w:val="28"/>
          <w:szCs w:val="28"/>
        </w:rPr>
        <w:t>Олимпиада по химии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знаний.</w:t>
      </w:r>
    </w:p>
    <w:p w:rsidR="007F1B8A" w:rsidRPr="009F57EE" w:rsidRDefault="007F1B8A" w:rsidP="007F1B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7EE">
        <w:rPr>
          <w:rFonts w:ascii="Times New Roman" w:hAnsi="Times New Roman" w:cs="Times New Roman"/>
          <w:color w:val="000000"/>
          <w:sz w:val="28"/>
          <w:szCs w:val="28"/>
        </w:rPr>
        <w:t>Форма проведения олимпиады – очная. При проведении олимпиады допускается использование информационно-коммуникационных технологий в части организации выполнения олимпиадных заданий, анализа и показа олимпиадных заданий, процедуры апелляции при условии соблюдения требований законодательства Российской Федерации в области защиты персональных данных.</w:t>
      </w:r>
    </w:p>
    <w:p w:rsidR="007F1B8A" w:rsidRPr="009F57EE" w:rsidRDefault="007F1B8A" w:rsidP="007F1B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7EE">
        <w:rPr>
          <w:rFonts w:ascii="Times New Roman" w:hAnsi="Times New Roman" w:cs="Times New Roman"/>
          <w:color w:val="000000"/>
          <w:sz w:val="28"/>
          <w:szCs w:val="28"/>
        </w:rPr>
        <w:t>Решение о проведении муниципального этапа олимпиады с использованием информационно-коммуникационных технологий принимается организатором школьного и муниципального этапов олимпиады по согласованию с органом исполнительной власти субъекта Российской Федерации, осуществляющим государственное управление в сфере образования.</w:t>
      </w:r>
    </w:p>
    <w:p w:rsidR="007F1B8A" w:rsidRPr="009F57EE" w:rsidRDefault="007F1B8A" w:rsidP="007F1B8A">
      <w:pPr>
        <w:autoSpaceDE w:val="0"/>
        <w:autoSpaceDN w:val="0"/>
        <w:adjustRightInd w:val="0"/>
        <w:spacing w:after="0" w:line="240" w:lineRule="auto"/>
        <w:rPr>
          <w:rFonts w:eastAsia="TimesNewRomanPS-BoldMT" w:cs="TimesNewRomanPS-BoldMT"/>
          <w:b/>
          <w:bCs/>
          <w:color w:val="000000"/>
          <w:sz w:val="28"/>
          <w:szCs w:val="28"/>
        </w:rPr>
      </w:pPr>
    </w:p>
    <w:p w:rsidR="007F1B8A" w:rsidRPr="009F57EE" w:rsidRDefault="007F1B8A" w:rsidP="009F5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</w:pPr>
      <w:r w:rsidRPr="009F57EE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  <w:t>1. Порядок организации и проведения муниципального этапа олимпиады</w:t>
      </w:r>
    </w:p>
    <w:p w:rsidR="00F16DE0" w:rsidRPr="009F57EE" w:rsidRDefault="00F16DE0" w:rsidP="007F1B8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F16DE0" w:rsidRPr="009F57EE" w:rsidRDefault="007F1B8A" w:rsidP="009F57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7EE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  <w:t xml:space="preserve">Муниципальный этап олимпиады </w:t>
      </w:r>
      <w:r w:rsidRPr="009F57EE">
        <w:rPr>
          <w:rFonts w:ascii="Times New Roman" w:hAnsi="Times New Roman" w:cs="Times New Roman"/>
          <w:color w:val="000000"/>
          <w:sz w:val="28"/>
          <w:szCs w:val="28"/>
        </w:rPr>
        <w:t xml:space="preserve">состоит из одного </w:t>
      </w:r>
      <w:r w:rsidR="00F16DE0" w:rsidRPr="009F57EE">
        <w:rPr>
          <w:rFonts w:ascii="Times New Roman" w:hAnsi="Times New Roman" w:cs="Times New Roman"/>
          <w:color w:val="000000"/>
          <w:sz w:val="28"/>
          <w:szCs w:val="28"/>
        </w:rPr>
        <w:t xml:space="preserve">теоретического тура. </w:t>
      </w:r>
    </w:p>
    <w:p w:rsidR="00F16DE0" w:rsidRPr="009F57EE" w:rsidRDefault="007F1B8A" w:rsidP="009F57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7EE">
        <w:rPr>
          <w:rFonts w:ascii="Times New Roman" w:hAnsi="Times New Roman" w:cs="Times New Roman"/>
          <w:color w:val="000000"/>
          <w:sz w:val="28"/>
          <w:szCs w:val="28"/>
        </w:rPr>
        <w:t xml:space="preserve">Длительность теоретического тура составляет: 8 класс – 2 академических часа (90 минут); 9 класс – 3 академических часа (135 минут); 10 класс – 3 академических часа (135 минут); 11 класс – 3 академических часа (135 минут). </w:t>
      </w:r>
    </w:p>
    <w:p w:rsidR="00F16DE0" w:rsidRPr="009F57EE" w:rsidRDefault="007F1B8A" w:rsidP="009F57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7EE">
        <w:rPr>
          <w:rFonts w:ascii="Times New Roman" w:hAnsi="Times New Roman" w:cs="Times New Roman"/>
          <w:color w:val="000000"/>
          <w:sz w:val="28"/>
          <w:szCs w:val="28"/>
        </w:rPr>
        <w:t>Для проведения теоретического тура необходимы аудитории, в которых каждому участнику олимпиады должно быть предоставлено отдельное рабочее место. Все рабочие места участников олимпиады должны обеспечивать им равные условия, соответствовать действующим на момент проведения олимпиады санитарно-эпидемиологическим правилам и нормам</w:t>
      </w:r>
      <w:r w:rsidR="00F16DE0" w:rsidRPr="009F57E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16DE0" w:rsidRPr="009F57EE" w:rsidRDefault="007F1B8A" w:rsidP="009F57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7E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Расчет числа аудиторий определяется числом участников и посадочных мест в аудиториях. </w:t>
      </w:r>
    </w:p>
    <w:p w:rsidR="00047774" w:rsidRPr="009F57EE" w:rsidRDefault="00047774" w:rsidP="009F57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7774" w:rsidRPr="009F57EE" w:rsidRDefault="00047774" w:rsidP="009F57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F57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Олимпиадный тур включает в себя непосредственно проведение соревновательного тура в очной форме, шифрование, проверку решений участников, дешифрование, показ работ, апелляцию участников и подведение итогов. </w:t>
      </w:r>
    </w:p>
    <w:p w:rsidR="00047774" w:rsidRPr="009F57EE" w:rsidRDefault="00554728" w:rsidP="007D53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7E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047774" w:rsidRPr="009F57E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зменение баллов после проверки </w:t>
      </w:r>
      <w:r w:rsidRPr="009F57E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заданий </w:t>
      </w:r>
      <w:r w:rsidR="00047774" w:rsidRPr="009F57E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возможно только в ходе апелляции. На показе работ запрещено изменять баллы даже в случае технических ошибок</w:t>
      </w:r>
      <w:r w:rsidR="00047774" w:rsidRPr="009F57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7774" w:rsidRPr="009F57EE" w:rsidRDefault="00047774" w:rsidP="007D536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57EE">
        <w:rPr>
          <w:rFonts w:ascii="Times New Roman" w:hAnsi="Times New Roman" w:cs="Times New Roman"/>
          <w:sz w:val="28"/>
          <w:szCs w:val="28"/>
        </w:rPr>
        <w:t xml:space="preserve">Проведению теоретического тура должен предшествовать инструктаж участников о правилах участия в олимпиаде. Участник может взять с собой в аудиторию письменные принадлежности, непрограммируемый калькулятор, прохладительные напитки в прозрачной упаковке, шоколад. </w:t>
      </w:r>
      <w:r w:rsidRPr="009F57EE">
        <w:rPr>
          <w:rFonts w:ascii="Times New Roman" w:hAnsi="Times New Roman" w:cs="Times New Roman"/>
          <w:b/>
          <w:bCs/>
          <w:sz w:val="28"/>
          <w:szCs w:val="28"/>
        </w:rPr>
        <w:t>В аудиторию категорически не разрешается брать бумагу, справочные материалы, средства сотовой связи.</w:t>
      </w:r>
    </w:p>
    <w:p w:rsidR="00047774" w:rsidRPr="009F57EE" w:rsidRDefault="00047774" w:rsidP="007D53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F57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Олимпиадные задачи теоретического тура основаны на материале 4 разделов химии: неорганической, аналитической, органической и физической. </w:t>
      </w:r>
    </w:p>
    <w:p w:rsidR="00047774" w:rsidRPr="009F57EE" w:rsidRDefault="00047774" w:rsidP="007D53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F57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Из раздела неорганической химии необходимо знание основных классов соединений: оксидов, кислот, оснований, солей; их строения и свойств; способов получения неорганических соединений; номенклатуры; периодического закона и периодической системы: основных закономерностей в изменении свойств элементов и их соединений. </w:t>
      </w:r>
    </w:p>
    <w:p w:rsidR="00047774" w:rsidRPr="009F57EE" w:rsidRDefault="00047774" w:rsidP="007D53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F57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Из раздела аналитической химии следует знать качественные реакции, использующиеся для обнаружения катионов и анионов неорганических солей (при выполнении «мысленного химического эксперимента»); уметь проводить стехиометрические расчеты и пользоваться данными по количественному анализу описанных в задаче веществ. </w:t>
      </w:r>
    </w:p>
    <w:p w:rsidR="00047774" w:rsidRPr="009F57EE" w:rsidRDefault="00047774" w:rsidP="007D53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F57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Из раздела органической химии требуется знание основных классов органических соединений: алканов, циклоалканов, алкенов, алкинов, аренов, галогенпроизводных, аминов, спиртов и фенолов, карбонильных соединений, карбоновых кислот, их производных (сложных эфиров, полимерных соединений); номенклатуры; изомерии; строения, свойств и синтеза органических соединений. </w:t>
      </w:r>
    </w:p>
    <w:p w:rsidR="00047774" w:rsidRPr="009F57EE" w:rsidRDefault="00047774" w:rsidP="007D53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F57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Из раздела физической химии нужно знать строение вещества: строение атома и молекулы, типы и характеристики химической связи; закономерности протекания химических реакций: основы химической термодинамики и кинетики. </w:t>
      </w:r>
    </w:p>
    <w:p w:rsidR="00047774" w:rsidRPr="009F57EE" w:rsidRDefault="00047774" w:rsidP="007D5363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7774" w:rsidRPr="009F57EE" w:rsidRDefault="00047774" w:rsidP="009F57EE">
      <w:pPr>
        <w:pStyle w:val="Default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F57EE">
        <w:rPr>
          <w:rFonts w:ascii="Times New Roman" w:hAnsi="Times New Roman" w:cs="Times New Roman"/>
          <w:b/>
          <w:bCs/>
          <w:sz w:val="28"/>
          <w:szCs w:val="28"/>
        </w:rPr>
        <w:t>Олимпиадный тур</w:t>
      </w:r>
    </w:p>
    <w:p w:rsidR="00047774" w:rsidRPr="009F57EE" w:rsidRDefault="00047774" w:rsidP="007D53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F57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Перед началом тура олимпиады участники должны сдать все средства связи, планшеты, компьютеры и иную электронно-вычислительную технику. </w:t>
      </w:r>
    </w:p>
    <w:p w:rsidR="00047774" w:rsidRPr="009F57EE" w:rsidRDefault="00047774" w:rsidP="007D5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57E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Допускается использование непрограммируемого калькулятора. </w:t>
      </w:r>
    </w:p>
    <w:p w:rsidR="00047774" w:rsidRPr="009F57EE" w:rsidRDefault="00047774" w:rsidP="007D5363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7EE">
        <w:rPr>
          <w:rFonts w:ascii="Times New Roman" w:hAnsi="Times New Roman" w:cs="Times New Roman"/>
          <w:sz w:val="28"/>
          <w:szCs w:val="28"/>
          <w:lang w:eastAsia="ru-RU"/>
        </w:rPr>
        <w:t>Каждому участнику организаторы олимпиады обязаны предоставить периодическую систему химических элементов Д.И. Менделеева, таблицу растворимости и ряд напряжения металлов.</w:t>
      </w:r>
    </w:p>
    <w:p w:rsidR="00047774" w:rsidRPr="009F57EE" w:rsidRDefault="00047774" w:rsidP="007D5363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7EE">
        <w:rPr>
          <w:rFonts w:ascii="Times New Roman" w:hAnsi="Times New Roman" w:cs="Times New Roman"/>
          <w:sz w:val="28"/>
          <w:szCs w:val="28"/>
        </w:rPr>
        <w:t xml:space="preserve">Во время проведения олимпиады участник может выходить из аудитории. При этом работа в обязательном порядке остается в аудитории. На ее обложке делается пометка о времени выхода и возвращении обучающегося. </w:t>
      </w:r>
    </w:p>
    <w:p w:rsidR="00047774" w:rsidRPr="009F57EE" w:rsidRDefault="00047774" w:rsidP="007D5363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7EE">
        <w:rPr>
          <w:rFonts w:ascii="Times New Roman" w:hAnsi="Times New Roman" w:cs="Times New Roman"/>
          <w:sz w:val="28"/>
          <w:szCs w:val="28"/>
        </w:rPr>
        <w:t xml:space="preserve">Задания каждого из комплектов составлены в одном варианте, поэтому участники должны сидеть по одному за столом (партой). </w:t>
      </w:r>
    </w:p>
    <w:p w:rsidR="00047774" w:rsidRPr="009F57EE" w:rsidRDefault="00047774" w:rsidP="007D5363">
      <w:pPr>
        <w:pStyle w:val="Default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9F57EE">
        <w:rPr>
          <w:rFonts w:ascii="Times New Roman" w:hAnsi="Times New Roman" w:cs="Times New Roman"/>
          <w:sz w:val="28"/>
          <w:szCs w:val="28"/>
        </w:rPr>
        <w:t xml:space="preserve">В комплект олимпиадного тура для </w:t>
      </w:r>
      <w:r w:rsidR="000A0A27" w:rsidRPr="009F57EE">
        <w:rPr>
          <w:rFonts w:ascii="Times New Roman" w:hAnsi="Times New Roman" w:cs="Times New Roman"/>
          <w:sz w:val="28"/>
          <w:szCs w:val="28"/>
        </w:rPr>
        <w:t xml:space="preserve">8-го, </w:t>
      </w:r>
      <w:r w:rsidRPr="009F57EE">
        <w:rPr>
          <w:rFonts w:ascii="Times New Roman" w:hAnsi="Times New Roman" w:cs="Times New Roman"/>
          <w:sz w:val="28"/>
          <w:szCs w:val="28"/>
        </w:rPr>
        <w:t>9-</w:t>
      </w:r>
      <w:r w:rsidR="005942BE" w:rsidRPr="009F57EE">
        <w:rPr>
          <w:rFonts w:ascii="Times New Roman" w:hAnsi="Times New Roman" w:cs="Times New Roman"/>
          <w:sz w:val="28"/>
          <w:szCs w:val="28"/>
        </w:rPr>
        <w:t xml:space="preserve">го, 10-го, 11-го классов входит </w:t>
      </w:r>
      <w:r w:rsidR="000A0A27" w:rsidRPr="009F57EE">
        <w:rPr>
          <w:rFonts w:ascii="Times New Roman" w:hAnsi="Times New Roman" w:cs="Times New Roman"/>
          <w:sz w:val="28"/>
          <w:szCs w:val="28"/>
        </w:rPr>
        <w:t>5</w:t>
      </w:r>
      <w:r w:rsidRPr="009F57EE">
        <w:rPr>
          <w:rFonts w:ascii="Times New Roman" w:hAnsi="Times New Roman" w:cs="Times New Roman"/>
          <w:sz w:val="28"/>
          <w:szCs w:val="28"/>
        </w:rPr>
        <w:t xml:space="preserve"> задач. </w:t>
      </w:r>
    </w:p>
    <w:p w:rsidR="00047774" w:rsidRPr="009F57EE" w:rsidRDefault="00047774" w:rsidP="007D5363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047774" w:rsidRPr="009F57EE" w:rsidRDefault="00047774" w:rsidP="007D5363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F57E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Инструкция для дежурного в аудитории. </w:t>
      </w:r>
    </w:p>
    <w:p w:rsidR="00047774" w:rsidRPr="009F57EE" w:rsidRDefault="00047774" w:rsidP="007D5363">
      <w:pPr>
        <w:pStyle w:val="Defaul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57EE">
        <w:rPr>
          <w:rFonts w:ascii="Times New Roman" w:hAnsi="Times New Roman" w:cs="Times New Roman"/>
          <w:sz w:val="28"/>
          <w:szCs w:val="28"/>
        </w:rPr>
        <w:t xml:space="preserve">на первую страницу (не </w:t>
      </w:r>
      <w:r w:rsidR="005A53D8" w:rsidRPr="009F57EE">
        <w:rPr>
          <w:rFonts w:ascii="Times New Roman" w:hAnsi="Times New Roman" w:cs="Times New Roman"/>
          <w:sz w:val="28"/>
          <w:szCs w:val="28"/>
        </w:rPr>
        <w:t>титульный лист</w:t>
      </w:r>
      <w:r w:rsidRPr="009F57EE">
        <w:rPr>
          <w:rFonts w:ascii="Times New Roman" w:hAnsi="Times New Roman" w:cs="Times New Roman"/>
          <w:sz w:val="28"/>
          <w:szCs w:val="28"/>
        </w:rPr>
        <w:t xml:space="preserve">!) каждой тетради прикрепить бланк для оценивания работы;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1"/>
        <w:gridCol w:w="971"/>
        <w:gridCol w:w="971"/>
        <w:gridCol w:w="37"/>
        <w:gridCol w:w="2950"/>
        <w:gridCol w:w="2951"/>
      </w:tblGrid>
      <w:tr w:rsidR="00047774" w:rsidRPr="009F57EE">
        <w:tc>
          <w:tcPr>
            <w:tcW w:w="2950" w:type="dxa"/>
            <w:gridSpan w:val="4"/>
          </w:tcPr>
          <w:p w:rsidR="00047774" w:rsidRPr="009F57EE" w:rsidRDefault="00047774" w:rsidP="007D536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7EE">
              <w:rPr>
                <w:rFonts w:ascii="Times New Roman" w:hAnsi="Times New Roman" w:cs="Times New Roman"/>
                <w:sz w:val="28"/>
                <w:szCs w:val="28"/>
              </w:rPr>
              <w:t>№ задачи</w:t>
            </w:r>
          </w:p>
        </w:tc>
        <w:tc>
          <w:tcPr>
            <w:tcW w:w="2950" w:type="dxa"/>
          </w:tcPr>
          <w:p w:rsidR="00047774" w:rsidRPr="009F57EE" w:rsidRDefault="00047774" w:rsidP="007D536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7EE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2951" w:type="dxa"/>
          </w:tcPr>
          <w:p w:rsidR="00047774" w:rsidRPr="009F57EE" w:rsidRDefault="00047774" w:rsidP="007D536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7EE">
              <w:rPr>
                <w:rFonts w:ascii="Times New Roman" w:hAnsi="Times New Roman" w:cs="Times New Roman"/>
                <w:sz w:val="28"/>
                <w:szCs w:val="28"/>
              </w:rPr>
              <w:t>подписи</w:t>
            </w:r>
          </w:p>
        </w:tc>
      </w:tr>
      <w:tr w:rsidR="00047774" w:rsidRPr="009F57EE">
        <w:tc>
          <w:tcPr>
            <w:tcW w:w="2950" w:type="dxa"/>
            <w:gridSpan w:val="4"/>
          </w:tcPr>
          <w:p w:rsidR="00047774" w:rsidRPr="009F57EE" w:rsidRDefault="005A53D8" w:rsidP="007D536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7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0" w:type="dxa"/>
          </w:tcPr>
          <w:p w:rsidR="00047774" w:rsidRPr="009F57EE" w:rsidRDefault="00047774" w:rsidP="007D536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</w:tcPr>
          <w:p w:rsidR="00047774" w:rsidRPr="009F57EE" w:rsidRDefault="00047774" w:rsidP="007D536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774" w:rsidRPr="009F57EE">
        <w:tc>
          <w:tcPr>
            <w:tcW w:w="2950" w:type="dxa"/>
            <w:gridSpan w:val="4"/>
          </w:tcPr>
          <w:p w:rsidR="00047774" w:rsidRPr="009F57EE" w:rsidRDefault="005A53D8" w:rsidP="007D536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7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0" w:type="dxa"/>
          </w:tcPr>
          <w:p w:rsidR="00047774" w:rsidRPr="009F57EE" w:rsidRDefault="00047774" w:rsidP="007D536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</w:tcPr>
          <w:p w:rsidR="00047774" w:rsidRPr="009F57EE" w:rsidRDefault="00047774" w:rsidP="007D536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774" w:rsidRPr="009F57EE">
        <w:tc>
          <w:tcPr>
            <w:tcW w:w="2950" w:type="dxa"/>
            <w:gridSpan w:val="4"/>
          </w:tcPr>
          <w:p w:rsidR="00047774" w:rsidRPr="009F57EE" w:rsidRDefault="005A53D8" w:rsidP="007D536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7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0" w:type="dxa"/>
          </w:tcPr>
          <w:p w:rsidR="00047774" w:rsidRPr="009F57EE" w:rsidRDefault="00047774" w:rsidP="007D536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</w:tcPr>
          <w:p w:rsidR="00047774" w:rsidRPr="009F57EE" w:rsidRDefault="00047774" w:rsidP="007D536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774" w:rsidRPr="009F57EE">
        <w:tc>
          <w:tcPr>
            <w:tcW w:w="2950" w:type="dxa"/>
            <w:gridSpan w:val="4"/>
          </w:tcPr>
          <w:p w:rsidR="00047774" w:rsidRPr="009F57EE" w:rsidRDefault="005A53D8" w:rsidP="007D536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7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0" w:type="dxa"/>
          </w:tcPr>
          <w:p w:rsidR="00047774" w:rsidRPr="009F57EE" w:rsidRDefault="00047774" w:rsidP="007D536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</w:tcPr>
          <w:p w:rsidR="00047774" w:rsidRPr="009F57EE" w:rsidRDefault="00047774" w:rsidP="007D536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774" w:rsidRPr="009F57EE">
        <w:tc>
          <w:tcPr>
            <w:tcW w:w="2950" w:type="dxa"/>
            <w:gridSpan w:val="4"/>
          </w:tcPr>
          <w:p w:rsidR="00047774" w:rsidRPr="009F57EE" w:rsidRDefault="005A53D8" w:rsidP="007D536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7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0" w:type="dxa"/>
          </w:tcPr>
          <w:p w:rsidR="00047774" w:rsidRPr="009F57EE" w:rsidRDefault="00047774" w:rsidP="007D536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</w:tcPr>
          <w:p w:rsidR="00047774" w:rsidRPr="009F57EE" w:rsidRDefault="00047774" w:rsidP="007D536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774" w:rsidRPr="009F57EE">
        <w:tc>
          <w:tcPr>
            <w:tcW w:w="2950" w:type="dxa"/>
            <w:gridSpan w:val="4"/>
          </w:tcPr>
          <w:p w:rsidR="00047774" w:rsidRPr="009F57EE" w:rsidRDefault="00047774" w:rsidP="007D536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047774" w:rsidRPr="009F57EE" w:rsidRDefault="00047774" w:rsidP="007D536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</w:tcPr>
          <w:p w:rsidR="00047774" w:rsidRPr="009F57EE" w:rsidRDefault="00047774" w:rsidP="007D536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774" w:rsidRPr="009F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5938" w:type="dxa"/>
          <w:trHeight w:val="109"/>
        </w:trPr>
        <w:tc>
          <w:tcPr>
            <w:tcW w:w="971" w:type="dxa"/>
          </w:tcPr>
          <w:p w:rsidR="00047774" w:rsidRPr="009F57EE" w:rsidRDefault="00047774" w:rsidP="007D536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:rsidR="00047774" w:rsidRPr="009F57EE" w:rsidRDefault="00047774" w:rsidP="007D536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:rsidR="00047774" w:rsidRPr="009F57EE" w:rsidRDefault="00047774" w:rsidP="007D536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7774" w:rsidRPr="009F57EE" w:rsidRDefault="00047774" w:rsidP="007D536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F57EE">
        <w:rPr>
          <w:rFonts w:ascii="Times New Roman" w:hAnsi="Times New Roman" w:cs="Times New Roman"/>
          <w:sz w:val="28"/>
          <w:szCs w:val="28"/>
        </w:rPr>
        <w:t xml:space="preserve">2. раздать тетради; </w:t>
      </w:r>
    </w:p>
    <w:p w:rsidR="00047774" w:rsidRPr="009F57EE" w:rsidRDefault="00047774" w:rsidP="007D536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F57EE">
        <w:rPr>
          <w:rFonts w:ascii="Times New Roman" w:hAnsi="Times New Roman" w:cs="Times New Roman"/>
          <w:sz w:val="28"/>
          <w:szCs w:val="28"/>
        </w:rPr>
        <w:t xml:space="preserve">3. проследить за правильным заполнением </w:t>
      </w:r>
      <w:r w:rsidR="005A53D8" w:rsidRPr="009F57EE">
        <w:rPr>
          <w:rFonts w:ascii="Times New Roman" w:hAnsi="Times New Roman" w:cs="Times New Roman"/>
          <w:sz w:val="28"/>
          <w:szCs w:val="28"/>
        </w:rPr>
        <w:t>титульного листа</w:t>
      </w:r>
      <w:bookmarkStart w:id="0" w:name="_GoBack"/>
      <w:bookmarkEnd w:id="0"/>
      <w:r w:rsidRPr="009F57E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47774" w:rsidRPr="009F57EE" w:rsidRDefault="00047774" w:rsidP="007D536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F57EE">
        <w:rPr>
          <w:rFonts w:ascii="Times New Roman" w:hAnsi="Times New Roman" w:cs="Times New Roman"/>
          <w:sz w:val="28"/>
          <w:szCs w:val="28"/>
        </w:rPr>
        <w:t xml:space="preserve">4) раздать задания; </w:t>
      </w:r>
    </w:p>
    <w:p w:rsidR="00047774" w:rsidRPr="009F57EE" w:rsidRDefault="00047774" w:rsidP="007D5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7EE">
        <w:rPr>
          <w:rFonts w:ascii="Times New Roman" w:hAnsi="Times New Roman" w:cs="Times New Roman"/>
          <w:sz w:val="28"/>
          <w:szCs w:val="28"/>
        </w:rPr>
        <w:t>5) записать на доске время начала и окончания теоретического тура</w:t>
      </w:r>
    </w:p>
    <w:p w:rsidR="00047774" w:rsidRPr="009F57EE" w:rsidRDefault="00047774" w:rsidP="007D5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47774" w:rsidRPr="009F57EE" w:rsidRDefault="00047774" w:rsidP="007D5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F57E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Процедура оценивания выполненных заданий </w:t>
      </w:r>
    </w:p>
    <w:p w:rsidR="00047774" w:rsidRPr="009F57EE" w:rsidRDefault="00047774" w:rsidP="007D5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F57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Перед проверкой работ председатель жюри раздает членам жюри решения и систему оценивания, а также формирует рабочие группы для проверки. </w:t>
      </w:r>
    </w:p>
    <w:p w:rsidR="00047774" w:rsidRPr="009F57EE" w:rsidRDefault="00047774" w:rsidP="007D5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F57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Для каждой возрастной параллели члены жюри заполняют оценочные ведомости (листы): </w:t>
      </w:r>
    </w:p>
    <w:p w:rsidR="00047774" w:rsidRPr="009F57EE" w:rsidRDefault="00047774" w:rsidP="007D5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47774" w:rsidRDefault="00047774" w:rsidP="007D5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F57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Лист проверки теоретического тура __________класс</w:t>
      </w:r>
    </w:p>
    <w:p w:rsidR="009F57EE" w:rsidRPr="009F57EE" w:rsidRDefault="009F57EE" w:rsidP="007D5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3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2"/>
        <w:gridCol w:w="104"/>
        <w:gridCol w:w="988"/>
        <w:gridCol w:w="208"/>
        <w:gridCol w:w="884"/>
        <w:gridCol w:w="312"/>
        <w:gridCol w:w="780"/>
        <w:gridCol w:w="416"/>
        <w:gridCol w:w="676"/>
        <w:gridCol w:w="520"/>
        <w:gridCol w:w="572"/>
        <w:gridCol w:w="624"/>
        <w:gridCol w:w="1197"/>
      </w:tblGrid>
      <w:tr w:rsidR="005942BE" w:rsidRPr="009F57EE" w:rsidTr="005942BE">
        <w:tc>
          <w:tcPr>
            <w:tcW w:w="1196" w:type="dxa"/>
            <w:gridSpan w:val="2"/>
          </w:tcPr>
          <w:p w:rsidR="005942BE" w:rsidRPr="009F57EE" w:rsidRDefault="005942BE" w:rsidP="007D53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7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Код работы</w:t>
            </w:r>
          </w:p>
        </w:tc>
        <w:tc>
          <w:tcPr>
            <w:tcW w:w="1196" w:type="dxa"/>
            <w:gridSpan w:val="2"/>
          </w:tcPr>
          <w:p w:rsidR="005942BE" w:rsidRPr="009F57EE" w:rsidRDefault="005942BE" w:rsidP="007D53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7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Задача 1</w:t>
            </w:r>
          </w:p>
        </w:tc>
        <w:tc>
          <w:tcPr>
            <w:tcW w:w="1196" w:type="dxa"/>
            <w:gridSpan w:val="2"/>
          </w:tcPr>
          <w:p w:rsidR="005942BE" w:rsidRPr="009F57EE" w:rsidRDefault="005942BE" w:rsidP="007D53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7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Задача 2 </w:t>
            </w:r>
          </w:p>
        </w:tc>
        <w:tc>
          <w:tcPr>
            <w:tcW w:w="1196" w:type="dxa"/>
            <w:gridSpan w:val="2"/>
          </w:tcPr>
          <w:p w:rsidR="005942BE" w:rsidRPr="009F57EE" w:rsidRDefault="005942BE" w:rsidP="007D53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7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Задача 3</w:t>
            </w:r>
          </w:p>
        </w:tc>
        <w:tc>
          <w:tcPr>
            <w:tcW w:w="1196" w:type="dxa"/>
            <w:gridSpan w:val="2"/>
          </w:tcPr>
          <w:p w:rsidR="005942BE" w:rsidRPr="009F57EE" w:rsidRDefault="005942BE" w:rsidP="007D53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7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Задача 4</w:t>
            </w:r>
          </w:p>
        </w:tc>
        <w:tc>
          <w:tcPr>
            <w:tcW w:w="1196" w:type="dxa"/>
            <w:gridSpan w:val="2"/>
          </w:tcPr>
          <w:p w:rsidR="005942BE" w:rsidRPr="009F57EE" w:rsidRDefault="005942BE" w:rsidP="007D53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7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Задача 5</w:t>
            </w:r>
          </w:p>
        </w:tc>
        <w:tc>
          <w:tcPr>
            <w:tcW w:w="1197" w:type="dxa"/>
          </w:tcPr>
          <w:p w:rsidR="005942BE" w:rsidRPr="009F57EE" w:rsidRDefault="005942BE" w:rsidP="007D53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7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</w:tr>
      <w:tr w:rsidR="005942BE" w:rsidRPr="009F57EE" w:rsidTr="005942BE">
        <w:tc>
          <w:tcPr>
            <w:tcW w:w="1196" w:type="dxa"/>
            <w:gridSpan w:val="2"/>
          </w:tcPr>
          <w:p w:rsidR="005942BE" w:rsidRPr="009F57EE" w:rsidRDefault="005942BE" w:rsidP="007D53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gridSpan w:val="2"/>
          </w:tcPr>
          <w:p w:rsidR="005942BE" w:rsidRPr="009F57EE" w:rsidRDefault="005942BE" w:rsidP="007D53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gridSpan w:val="2"/>
          </w:tcPr>
          <w:p w:rsidR="005942BE" w:rsidRPr="009F57EE" w:rsidRDefault="005942BE" w:rsidP="007D53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gridSpan w:val="2"/>
          </w:tcPr>
          <w:p w:rsidR="005942BE" w:rsidRPr="009F57EE" w:rsidRDefault="005942BE" w:rsidP="007D53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gridSpan w:val="2"/>
          </w:tcPr>
          <w:p w:rsidR="005942BE" w:rsidRPr="009F57EE" w:rsidRDefault="005942BE" w:rsidP="007D53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gridSpan w:val="2"/>
          </w:tcPr>
          <w:p w:rsidR="005942BE" w:rsidRPr="009F57EE" w:rsidRDefault="005942BE" w:rsidP="007D53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5942BE" w:rsidRPr="009F57EE" w:rsidRDefault="005942BE" w:rsidP="007D53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942BE" w:rsidRPr="009F57EE" w:rsidTr="005942BE">
        <w:tc>
          <w:tcPr>
            <w:tcW w:w="1196" w:type="dxa"/>
            <w:gridSpan w:val="2"/>
          </w:tcPr>
          <w:p w:rsidR="005942BE" w:rsidRPr="009F57EE" w:rsidRDefault="005942BE" w:rsidP="007D53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gridSpan w:val="2"/>
          </w:tcPr>
          <w:p w:rsidR="005942BE" w:rsidRPr="009F57EE" w:rsidRDefault="005942BE" w:rsidP="007D53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gridSpan w:val="2"/>
          </w:tcPr>
          <w:p w:rsidR="005942BE" w:rsidRPr="009F57EE" w:rsidRDefault="005942BE" w:rsidP="007D53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gridSpan w:val="2"/>
          </w:tcPr>
          <w:p w:rsidR="005942BE" w:rsidRPr="009F57EE" w:rsidRDefault="005942BE" w:rsidP="007D53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gridSpan w:val="2"/>
          </w:tcPr>
          <w:p w:rsidR="005942BE" w:rsidRPr="009F57EE" w:rsidRDefault="005942BE" w:rsidP="007D53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gridSpan w:val="2"/>
          </w:tcPr>
          <w:p w:rsidR="005942BE" w:rsidRPr="009F57EE" w:rsidRDefault="005942BE" w:rsidP="007D53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5942BE" w:rsidRPr="009F57EE" w:rsidRDefault="005942BE" w:rsidP="007D53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942BE" w:rsidRPr="009F57EE" w:rsidTr="005942BE">
        <w:tc>
          <w:tcPr>
            <w:tcW w:w="1196" w:type="dxa"/>
            <w:gridSpan w:val="2"/>
          </w:tcPr>
          <w:p w:rsidR="005942BE" w:rsidRPr="009F57EE" w:rsidRDefault="005942BE" w:rsidP="007D53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gridSpan w:val="2"/>
          </w:tcPr>
          <w:p w:rsidR="005942BE" w:rsidRPr="009F57EE" w:rsidRDefault="005942BE" w:rsidP="007D53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gridSpan w:val="2"/>
          </w:tcPr>
          <w:p w:rsidR="005942BE" w:rsidRPr="009F57EE" w:rsidRDefault="005942BE" w:rsidP="007D53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gridSpan w:val="2"/>
          </w:tcPr>
          <w:p w:rsidR="005942BE" w:rsidRPr="009F57EE" w:rsidRDefault="005942BE" w:rsidP="007D53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gridSpan w:val="2"/>
          </w:tcPr>
          <w:p w:rsidR="005942BE" w:rsidRPr="009F57EE" w:rsidRDefault="005942BE" w:rsidP="007D53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gridSpan w:val="2"/>
          </w:tcPr>
          <w:p w:rsidR="005942BE" w:rsidRPr="009F57EE" w:rsidRDefault="005942BE" w:rsidP="007D53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5942BE" w:rsidRPr="009F57EE" w:rsidRDefault="005942BE" w:rsidP="007D53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942BE" w:rsidRPr="009F57EE" w:rsidTr="00594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821" w:type="dxa"/>
          <w:trHeight w:val="109"/>
        </w:trPr>
        <w:tc>
          <w:tcPr>
            <w:tcW w:w="1092" w:type="dxa"/>
          </w:tcPr>
          <w:p w:rsidR="005942BE" w:rsidRPr="009F57EE" w:rsidRDefault="005942BE" w:rsidP="007D53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2" w:type="dxa"/>
            <w:gridSpan w:val="2"/>
          </w:tcPr>
          <w:p w:rsidR="005942BE" w:rsidRPr="009F57EE" w:rsidRDefault="005942BE" w:rsidP="007D53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2" w:type="dxa"/>
            <w:gridSpan w:val="2"/>
          </w:tcPr>
          <w:p w:rsidR="005942BE" w:rsidRPr="009F57EE" w:rsidRDefault="005942BE" w:rsidP="007D53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2" w:type="dxa"/>
            <w:gridSpan w:val="2"/>
          </w:tcPr>
          <w:p w:rsidR="005942BE" w:rsidRPr="009F57EE" w:rsidRDefault="005942BE" w:rsidP="007D53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2" w:type="dxa"/>
            <w:gridSpan w:val="2"/>
          </w:tcPr>
          <w:p w:rsidR="005942BE" w:rsidRPr="009F57EE" w:rsidRDefault="005942BE" w:rsidP="007D53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2" w:type="dxa"/>
            <w:gridSpan w:val="2"/>
          </w:tcPr>
          <w:p w:rsidR="005942BE" w:rsidRPr="009F57EE" w:rsidRDefault="005942BE" w:rsidP="007D53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47774" w:rsidRPr="009F57EE" w:rsidRDefault="00047774" w:rsidP="007D5363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047774" w:rsidRPr="009F57EE" w:rsidRDefault="00047774" w:rsidP="007D5363">
      <w:pPr>
        <w:pStyle w:val="Defaul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57E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Процедура разбора заданий и показа работ </w:t>
      </w:r>
    </w:p>
    <w:p w:rsidR="009F57EE" w:rsidRDefault="00047774" w:rsidP="007D536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F57EE">
        <w:rPr>
          <w:rFonts w:ascii="Times New Roman" w:hAnsi="Times New Roman" w:cs="Times New Roman"/>
          <w:sz w:val="28"/>
          <w:szCs w:val="28"/>
        </w:rPr>
        <w:t xml:space="preserve">1. По окончании туров участники должны иметь возможность ознакомиться с развернутыми решениями олимпиадных задач. </w:t>
      </w:r>
    </w:p>
    <w:p w:rsidR="00047774" w:rsidRPr="009F57EE" w:rsidRDefault="00047774" w:rsidP="007D536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F57EE">
        <w:rPr>
          <w:rFonts w:ascii="Times New Roman" w:hAnsi="Times New Roman" w:cs="Times New Roman"/>
          <w:sz w:val="28"/>
          <w:szCs w:val="28"/>
        </w:rPr>
        <w:t xml:space="preserve">2. Основная цель разбора заданий – объяснить участникам Олимпиады основные идеи решения каждого из предложенных заданий, возможные способы выполнения заданий, а также продемонстрировать их применение на конкретном задании. Разбор задач заложен в подробных решениях, предлагаемых на олимпиаде задач. Основная цель показа работ – ознакомить участников с результатами выполнения их работ, снять возникающие вопросы. </w:t>
      </w:r>
    </w:p>
    <w:p w:rsidR="00047774" w:rsidRPr="009F57EE" w:rsidRDefault="00047774" w:rsidP="007D536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F57EE">
        <w:rPr>
          <w:rFonts w:ascii="Times New Roman" w:hAnsi="Times New Roman" w:cs="Times New Roman"/>
          <w:sz w:val="28"/>
          <w:szCs w:val="28"/>
        </w:rPr>
        <w:t xml:space="preserve">3. Разбор олимпиадных заданий и показ работ проводится после проверки и анализа олимпиадных заданий в отведенное программой проведения соответствующего этапа время. </w:t>
      </w:r>
    </w:p>
    <w:p w:rsidR="00047774" w:rsidRPr="009F57EE" w:rsidRDefault="00047774" w:rsidP="007D536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F57EE">
        <w:rPr>
          <w:rFonts w:ascii="Times New Roman" w:hAnsi="Times New Roman" w:cs="Times New Roman"/>
          <w:sz w:val="28"/>
          <w:szCs w:val="28"/>
        </w:rPr>
        <w:t xml:space="preserve">4. Разбор задач и показ работ может быть объединен. </w:t>
      </w:r>
    </w:p>
    <w:p w:rsidR="00047774" w:rsidRPr="009F57EE" w:rsidRDefault="00047774" w:rsidP="007D536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F57EE">
        <w:rPr>
          <w:rFonts w:ascii="Times New Roman" w:hAnsi="Times New Roman" w:cs="Times New Roman"/>
          <w:sz w:val="28"/>
          <w:szCs w:val="28"/>
        </w:rPr>
        <w:t xml:space="preserve">5. Показ работ проводится в спокойной и доброжелательной обстановке. При показе работ присутствуют только участники Олимпиады. </w:t>
      </w:r>
    </w:p>
    <w:p w:rsidR="00047774" w:rsidRPr="009F57EE" w:rsidRDefault="00047774" w:rsidP="007D536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57EE">
        <w:rPr>
          <w:rFonts w:ascii="Times New Roman" w:hAnsi="Times New Roman" w:cs="Times New Roman"/>
          <w:color w:val="auto"/>
          <w:sz w:val="28"/>
          <w:szCs w:val="28"/>
        </w:rPr>
        <w:t xml:space="preserve">6. В ходе разбора заданий представляются наиболее удачные варианты выполнения олимпиадных заданий, анализируются типичные ошибки, допущенные участниками Олимпиады. </w:t>
      </w:r>
    </w:p>
    <w:p w:rsidR="00047774" w:rsidRPr="009F57EE" w:rsidRDefault="00047774" w:rsidP="007D536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47774" w:rsidRPr="009F57EE" w:rsidRDefault="00047774" w:rsidP="007D5363">
      <w:pPr>
        <w:pStyle w:val="Default"/>
        <w:ind w:firstLine="708"/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9F57EE">
        <w:rPr>
          <w:rFonts w:ascii="Times New Roman" w:hAnsi="Times New Roman" w:cs="Times New Roman"/>
          <w:sz w:val="28"/>
          <w:szCs w:val="28"/>
        </w:rPr>
        <w:t>При несогласии с оценкой участники олимпиады должны в письменной форме подать в жюри заявление на апелляцию о несогласии с выставленными баллами с обоснованием. Рассмотрение апелляции проводится с участием самого участника олимпиады. По результатам рассмотрения апелляции о несогласии с выставленными баллами жюри принимает решение об отклонении апелляции и сохранении выставленных баллов или об удовлетворении а</w:t>
      </w:r>
      <w:r w:rsidR="009F57EE">
        <w:rPr>
          <w:rFonts w:ascii="Times New Roman" w:hAnsi="Times New Roman" w:cs="Times New Roman"/>
          <w:sz w:val="28"/>
          <w:szCs w:val="28"/>
        </w:rPr>
        <w:t>пелляции и корректировке баллов.</w:t>
      </w:r>
    </w:p>
    <w:p w:rsidR="00047774" w:rsidRPr="009F57EE" w:rsidRDefault="00047774" w:rsidP="007D5363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u w:val="single"/>
        </w:rPr>
      </w:pPr>
    </w:p>
    <w:p w:rsidR="00047774" w:rsidRPr="009F57EE" w:rsidRDefault="00047774" w:rsidP="007D536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9F57EE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u w:val="single"/>
        </w:rPr>
        <w:t xml:space="preserve">Порядок подведения итогов муниципального этапа </w:t>
      </w:r>
    </w:p>
    <w:p w:rsidR="00047774" w:rsidRPr="009F57EE" w:rsidRDefault="00047774" w:rsidP="007D536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57EE">
        <w:rPr>
          <w:rFonts w:ascii="Times New Roman" w:hAnsi="Times New Roman" w:cs="Times New Roman"/>
          <w:color w:val="auto"/>
          <w:sz w:val="28"/>
          <w:szCs w:val="28"/>
        </w:rPr>
        <w:t xml:space="preserve">Подведение итогов проводится согласно принятому Порядку проведения Всероссийской олимпиады школьников. </w:t>
      </w:r>
    </w:p>
    <w:p w:rsidR="00047774" w:rsidRPr="009F57EE" w:rsidRDefault="00047774" w:rsidP="007D536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57EE">
        <w:rPr>
          <w:rFonts w:ascii="Times New Roman" w:hAnsi="Times New Roman" w:cs="Times New Roman"/>
          <w:color w:val="auto"/>
          <w:sz w:val="28"/>
          <w:szCs w:val="28"/>
        </w:rPr>
        <w:t xml:space="preserve">1. Победители и призеры соответствующего этапа Олимпиады определяются по результатам решения участниками задач туров. Итоговый результат каждого участника подсчитывается как сумма полученных этим участником баллов за решение каждой задачи. </w:t>
      </w:r>
    </w:p>
    <w:p w:rsidR="00047774" w:rsidRPr="009F57EE" w:rsidRDefault="00047774" w:rsidP="007D536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57EE">
        <w:rPr>
          <w:rFonts w:ascii="Times New Roman" w:hAnsi="Times New Roman" w:cs="Times New Roman"/>
          <w:color w:val="auto"/>
          <w:sz w:val="28"/>
          <w:szCs w:val="28"/>
        </w:rPr>
        <w:t xml:space="preserve">2. Окончательные результаты проверки решений всех участников фиксируются в итоговой таблице (по каждой возрастной параллели отдельной),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 На основании итоговой таблицы и в соответствии с квотой, установленной оргкомитетом, </w:t>
      </w:r>
      <w:r w:rsidRPr="009F57EE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жюри определяет победителей и призеров соответствующего этапа Олимпиады. </w:t>
      </w:r>
    </w:p>
    <w:p w:rsidR="00047774" w:rsidRPr="009F57EE" w:rsidRDefault="00047774" w:rsidP="007D536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57EE">
        <w:rPr>
          <w:rFonts w:ascii="Times New Roman" w:hAnsi="Times New Roman" w:cs="Times New Roman"/>
          <w:color w:val="auto"/>
          <w:sz w:val="28"/>
          <w:szCs w:val="28"/>
        </w:rPr>
        <w:t xml:space="preserve">3. Председатель жюри передает протокол по определению победителей и призеров в Оргкомитет для утверждения списка победителей и призеров соответствующего этапа Олимпиады по химии. </w:t>
      </w:r>
    </w:p>
    <w:p w:rsidR="00871558" w:rsidRPr="009F57EE" w:rsidRDefault="00047774" w:rsidP="009F57E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F57EE">
        <w:rPr>
          <w:rFonts w:ascii="Times New Roman" w:hAnsi="Times New Roman" w:cs="Times New Roman"/>
          <w:color w:val="auto"/>
          <w:sz w:val="28"/>
          <w:szCs w:val="28"/>
        </w:rPr>
        <w:t xml:space="preserve">4. Список всех участников соответствующего этапа Олимпиады с указанием набранных ими баллов и типом полученного диплома (победителя или призера) заверяется председателем Оргкомитета соответствующего этапа Олимпиады. </w:t>
      </w:r>
    </w:p>
    <w:sectPr w:rsidR="00871558" w:rsidRPr="009F57EE" w:rsidSect="00A00A3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EB7" w:rsidRDefault="00A61EB7" w:rsidP="009F57EE">
      <w:pPr>
        <w:spacing w:after="0" w:line="240" w:lineRule="auto"/>
      </w:pPr>
      <w:r>
        <w:separator/>
      </w:r>
    </w:p>
  </w:endnote>
  <w:endnote w:type="continuationSeparator" w:id="0">
    <w:p w:rsidR="00A61EB7" w:rsidRDefault="00A61EB7" w:rsidP="009F5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7EE" w:rsidRDefault="009F57E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9005B">
      <w:rPr>
        <w:noProof/>
      </w:rPr>
      <w:t>3</w:t>
    </w:r>
    <w:r>
      <w:fldChar w:fldCharType="end"/>
    </w:r>
  </w:p>
  <w:p w:rsidR="009F57EE" w:rsidRDefault="009F57E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EB7" w:rsidRDefault="00A61EB7" w:rsidP="009F57EE">
      <w:pPr>
        <w:spacing w:after="0" w:line="240" w:lineRule="auto"/>
      </w:pPr>
      <w:r>
        <w:separator/>
      </w:r>
    </w:p>
  </w:footnote>
  <w:footnote w:type="continuationSeparator" w:id="0">
    <w:p w:rsidR="00A61EB7" w:rsidRDefault="00A61EB7" w:rsidP="009F57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D5020"/>
    <w:multiLevelType w:val="hybridMultilevel"/>
    <w:tmpl w:val="B5D67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51C"/>
    <w:rsid w:val="00047774"/>
    <w:rsid w:val="000A0A27"/>
    <w:rsid w:val="000D51C5"/>
    <w:rsid w:val="000E5B51"/>
    <w:rsid w:val="0010590D"/>
    <w:rsid w:val="0011418B"/>
    <w:rsid w:val="001827A4"/>
    <w:rsid w:val="00190522"/>
    <w:rsid w:val="001E4B80"/>
    <w:rsid w:val="00214837"/>
    <w:rsid w:val="0021746D"/>
    <w:rsid w:val="00275787"/>
    <w:rsid w:val="00387AD8"/>
    <w:rsid w:val="003B2C64"/>
    <w:rsid w:val="003D02F1"/>
    <w:rsid w:val="0044352D"/>
    <w:rsid w:val="0049005B"/>
    <w:rsid w:val="004A2B32"/>
    <w:rsid w:val="00506009"/>
    <w:rsid w:val="00554728"/>
    <w:rsid w:val="00592E34"/>
    <w:rsid w:val="005942BE"/>
    <w:rsid w:val="005A53D8"/>
    <w:rsid w:val="005B3528"/>
    <w:rsid w:val="005F3358"/>
    <w:rsid w:val="0064746D"/>
    <w:rsid w:val="0067123C"/>
    <w:rsid w:val="006E03EC"/>
    <w:rsid w:val="006F7FAF"/>
    <w:rsid w:val="007D41FD"/>
    <w:rsid w:val="007D5363"/>
    <w:rsid w:val="007F1B8A"/>
    <w:rsid w:val="00871558"/>
    <w:rsid w:val="0087599D"/>
    <w:rsid w:val="008B6DF9"/>
    <w:rsid w:val="008E642E"/>
    <w:rsid w:val="00923E25"/>
    <w:rsid w:val="009B151C"/>
    <w:rsid w:val="009B2E43"/>
    <w:rsid w:val="009F57EE"/>
    <w:rsid w:val="00A00A37"/>
    <w:rsid w:val="00A3120D"/>
    <w:rsid w:val="00A61EB7"/>
    <w:rsid w:val="00B103BD"/>
    <w:rsid w:val="00B54479"/>
    <w:rsid w:val="00B61521"/>
    <w:rsid w:val="00BE55A6"/>
    <w:rsid w:val="00BF24A6"/>
    <w:rsid w:val="00C23265"/>
    <w:rsid w:val="00C27CA0"/>
    <w:rsid w:val="00C412AD"/>
    <w:rsid w:val="00C424BB"/>
    <w:rsid w:val="00C97EE5"/>
    <w:rsid w:val="00D54EED"/>
    <w:rsid w:val="00D621D5"/>
    <w:rsid w:val="00DD4EF6"/>
    <w:rsid w:val="00F16DE0"/>
    <w:rsid w:val="00F17D41"/>
    <w:rsid w:val="00F27F0D"/>
    <w:rsid w:val="00FC1026"/>
    <w:rsid w:val="00FD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3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5447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a3">
    <w:name w:val="Table Grid"/>
    <w:basedOn w:val="a1"/>
    <w:uiPriority w:val="99"/>
    <w:rsid w:val="00B5447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F57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F57EE"/>
    <w:rPr>
      <w:rFonts w:cs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9F57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9F57EE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3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5447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a3">
    <w:name w:val="Table Grid"/>
    <w:basedOn w:val="a1"/>
    <w:uiPriority w:val="99"/>
    <w:rsid w:val="00B5447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F57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F57EE"/>
    <w:rPr>
      <w:rFonts w:cs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9F57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9F57EE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Потапова</cp:lastModifiedBy>
  <cp:revision>2</cp:revision>
  <dcterms:created xsi:type="dcterms:W3CDTF">2021-11-12T15:08:00Z</dcterms:created>
  <dcterms:modified xsi:type="dcterms:W3CDTF">2021-11-12T15:08:00Z</dcterms:modified>
</cp:coreProperties>
</file>